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ПРОЕКТ</w:t>
      </w:r>
    </w:p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Законодательной Думы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 xml:space="preserve"> Томской области</w:t>
      </w:r>
    </w:p>
    <w:p w:rsidR="00C52BC9" w:rsidRPr="00270C47" w:rsidRDefault="00C52BC9" w:rsidP="0019336C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от __________№_____</w:t>
      </w:r>
    </w:p>
    <w:p w:rsidR="00C52BC9" w:rsidRPr="00270C47" w:rsidRDefault="00C52BC9" w:rsidP="0019336C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52BC9" w:rsidRPr="00270C47" w:rsidRDefault="00C52BC9" w:rsidP="0019336C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C52BC9" w:rsidRPr="00270C47" w:rsidRDefault="00C52BC9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  <w:r w:rsidRPr="00270C47">
        <w:rPr>
          <w:rFonts w:ascii="PT Astra Serif" w:hAnsi="PT Astra Serif"/>
          <w:b/>
          <w:sz w:val="32"/>
          <w:szCs w:val="32"/>
        </w:rPr>
        <w:t>ЗАКОН ТОМСКОЙ ОБЛАСТИ</w:t>
      </w:r>
    </w:p>
    <w:p w:rsidR="00C52BC9" w:rsidRPr="00270C47" w:rsidRDefault="00A307FC" w:rsidP="00B466AB">
      <w:pPr>
        <w:jc w:val="center"/>
        <w:rPr>
          <w:rFonts w:ascii="PT Astra Serif" w:hAnsi="PT Astra Serif"/>
          <w:b/>
        </w:rPr>
      </w:pPr>
      <w:r w:rsidRPr="00270C47">
        <w:rPr>
          <w:rFonts w:ascii="PT Astra Serif" w:hAnsi="PT Astra Serif"/>
          <w:b/>
          <w:sz w:val="32"/>
          <w:szCs w:val="32"/>
        </w:rPr>
        <w:t>Об областном бюджете на 202</w:t>
      </w:r>
      <w:r w:rsidR="000A4428" w:rsidRPr="00270C47">
        <w:rPr>
          <w:rFonts w:ascii="PT Astra Serif" w:hAnsi="PT Astra Serif"/>
          <w:b/>
          <w:sz w:val="32"/>
          <w:szCs w:val="32"/>
        </w:rPr>
        <w:t>2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0A4428" w:rsidRPr="00270C47">
        <w:rPr>
          <w:rFonts w:ascii="PT Astra Serif" w:hAnsi="PT Astra Serif"/>
          <w:b/>
          <w:sz w:val="32"/>
          <w:szCs w:val="32"/>
        </w:rPr>
        <w:t>3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и 202</w:t>
      </w:r>
      <w:r w:rsidR="000A4428" w:rsidRPr="00270C47">
        <w:rPr>
          <w:rFonts w:ascii="PT Astra Serif" w:hAnsi="PT Astra Serif"/>
          <w:b/>
          <w:sz w:val="32"/>
          <w:szCs w:val="32"/>
        </w:rPr>
        <w:t>4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годов</w:t>
      </w:r>
    </w:p>
    <w:p w:rsidR="00C52BC9" w:rsidRPr="00B466AB" w:rsidRDefault="00C52BC9" w:rsidP="00643864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1. Утвердить основные характеристики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0" w:name="Par22"/>
      <w:bookmarkEnd w:id="0"/>
      <w:r w:rsidRPr="00B466AB">
        <w:rPr>
          <w:rFonts w:ascii="PT Astra Serif" w:hAnsi="PT Astra Serif"/>
          <w:sz w:val="27"/>
          <w:szCs w:val="27"/>
        </w:rPr>
        <w:t xml:space="preserve">1) общий объем доходов областного бюджета в сумме </w:t>
      </w:r>
      <w:r w:rsidR="0062151F" w:rsidRPr="00B466AB">
        <w:rPr>
          <w:rFonts w:ascii="PT Astra Serif" w:hAnsi="PT Astra Serif"/>
          <w:sz w:val="27"/>
          <w:szCs w:val="27"/>
        </w:rPr>
        <w:t>73</w:t>
      </w:r>
      <w:r w:rsidR="00A11DF0" w:rsidRPr="00B466AB">
        <w:rPr>
          <w:rFonts w:ascii="PT Astra Serif" w:hAnsi="PT Astra Serif"/>
          <w:sz w:val="27"/>
          <w:szCs w:val="27"/>
        </w:rPr>
        <w:t> 0</w:t>
      </w:r>
      <w:r w:rsidR="0062151F" w:rsidRPr="00B466AB">
        <w:rPr>
          <w:rFonts w:ascii="PT Astra Serif" w:hAnsi="PT Astra Serif"/>
          <w:sz w:val="27"/>
          <w:szCs w:val="27"/>
        </w:rPr>
        <w:t>77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562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62151F" w:rsidRPr="00B466AB">
        <w:rPr>
          <w:rFonts w:ascii="PT Astra Serif" w:hAnsi="PT Astra Serif"/>
          <w:sz w:val="27"/>
          <w:szCs w:val="27"/>
        </w:rPr>
        <w:t>66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401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397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3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="00A307FC" w:rsidRPr="00B466AB">
        <w:rPr>
          <w:rFonts w:ascii="PT Astra Serif" w:hAnsi="PT Astra Serif"/>
          <w:sz w:val="27"/>
          <w:szCs w:val="27"/>
        </w:rPr>
        <w:t xml:space="preserve">тыс. рублей, </w:t>
      </w:r>
      <w:r w:rsidRPr="00B466AB">
        <w:rPr>
          <w:rFonts w:ascii="PT Astra Serif" w:hAnsi="PT Astra Serif"/>
          <w:sz w:val="27"/>
          <w:szCs w:val="27"/>
        </w:rPr>
        <w:t xml:space="preserve">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6 </w:t>
      </w:r>
      <w:r w:rsidR="0062151F" w:rsidRPr="00B466AB">
        <w:rPr>
          <w:rFonts w:ascii="PT Astra Serif" w:hAnsi="PT Astra Serif"/>
          <w:sz w:val="27"/>
          <w:szCs w:val="27"/>
        </w:rPr>
        <w:t>676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165</w:t>
      </w:r>
      <w:r w:rsidR="00A11DF0" w:rsidRPr="00B466AB">
        <w:rPr>
          <w:rFonts w:ascii="PT Astra Serif" w:hAnsi="PT Astra Serif"/>
          <w:sz w:val="27"/>
          <w:szCs w:val="27"/>
        </w:rPr>
        <w:t>,1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общий объем расходов областного бюджета в сумме</w:t>
      </w:r>
      <w:r w:rsidR="00A11DF0" w:rsidRPr="00B466AB">
        <w:rPr>
          <w:rFonts w:ascii="PT Astra Serif" w:hAnsi="PT Astra Serif"/>
          <w:sz w:val="27"/>
          <w:szCs w:val="27"/>
        </w:rPr>
        <w:t xml:space="preserve"> 6</w:t>
      </w:r>
      <w:r w:rsidR="0062151F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091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,3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="0062151F" w:rsidRPr="00B466AB">
        <w:rPr>
          <w:rFonts w:ascii="PT Astra Serif" w:hAnsi="PT Astra Serif"/>
          <w:sz w:val="27"/>
          <w:szCs w:val="27"/>
        </w:rPr>
        <w:t>про</w:t>
      </w:r>
      <w:r w:rsidRPr="00B466AB">
        <w:rPr>
          <w:rFonts w:ascii="PT Astra Serif" w:hAnsi="PT Astra Serif"/>
          <w:sz w:val="27"/>
          <w:szCs w:val="27"/>
        </w:rPr>
        <w:t>фицит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областного бюджета в сумме </w:t>
      </w:r>
      <w:r w:rsidR="0062151F" w:rsidRPr="00B466AB">
        <w:rPr>
          <w:rFonts w:ascii="PT Astra Serif" w:hAnsi="PT Astra Serif"/>
          <w:sz w:val="27"/>
          <w:szCs w:val="27"/>
        </w:rPr>
        <w:t>3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985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904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1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Утвердить основные характеристики областного бюджета на 202</w:t>
      </w:r>
      <w:r w:rsidR="00A307FC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202</w:t>
      </w:r>
      <w:r w:rsidR="00A307FC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1) общий объем доходов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A3610" w:rsidRPr="00B466AB">
        <w:rPr>
          <w:rFonts w:ascii="PT Astra Serif" w:hAnsi="PT Astra Serif"/>
          <w:sz w:val="27"/>
          <w:szCs w:val="27"/>
        </w:rPr>
        <w:t>7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032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991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A11DF0" w:rsidRPr="00B466AB">
        <w:rPr>
          <w:rFonts w:ascii="PT Astra Serif" w:hAnsi="PT Astra Serif"/>
          <w:sz w:val="27"/>
          <w:szCs w:val="27"/>
        </w:rPr>
        <w:t>6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374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572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рублей, 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418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A307FC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A3610" w:rsidRPr="00B466AB">
        <w:rPr>
          <w:rFonts w:ascii="PT Astra Serif" w:hAnsi="PT Astra Serif"/>
          <w:sz w:val="27"/>
          <w:szCs w:val="27"/>
        </w:rPr>
        <w:t>75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7</w:t>
      </w:r>
      <w:r w:rsidR="00A11DF0" w:rsidRPr="00B466AB">
        <w:rPr>
          <w:rFonts w:ascii="PT Astra Serif" w:hAnsi="PT Astra Serif"/>
          <w:sz w:val="27"/>
          <w:szCs w:val="27"/>
        </w:rPr>
        <w:t>20 </w:t>
      </w:r>
      <w:r w:rsidR="007A3610" w:rsidRPr="00B466AB">
        <w:rPr>
          <w:rFonts w:ascii="PT Astra Serif" w:hAnsi="PT Astra Serif"/>
          <w:sz w:val="27"/>
          <w:szCs w:val="27"/>
        </w:rPr>
        <w:t>557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3</w:t>
      </w:r>
      <w:r w:rsidR="00A307FC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</w:t>
      </w:r>
      <w:r w:rsidR="00A307FC" w:rsidRPr="00B466AB">
        <w:rPr>
          <w:rFonts w:ascii="PT Astra Serif" w:hAnsi="PT Astra Serif"/>
          <w:sz w:val="27"/>
          <w:szCs w:val="27"/>
        </w:rPr>
        <w:t>в сумме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7A3610" w:rsidRPr="00B466AB">
        <w:rPr>
          <w:rFonts w:ascii="PT Astra Serif" w:hAnsi="PT Astra Serif"/>
          <w:sz w:val="27"/>
          <w:szCs w:val="27"/>
        </w:rPr>
        <w:t>72</w:t>
      </w:r>
      <w:proofErr w:type="gramEnd"/>
      <w:r w:rsidR="00A11DF0" w:rsidRPr="00B466AB">
        <w:rPr>
          <w:rFonts w:ascii="PT Astra Serif" w:hAnsi="PT Astra Serif"/>
          <w:sz w:val="27"/>
          <w:szCs w:val="27"/>
        </w:rPr>
        <w:t> 0</w:t>
      </w:r>
      <w:r w:rsidR="007A3610" w:rsidRPr="00B466AB">
        <w:rPr>
          <w:rFonts w:ascii="PT Astra Serif" w:hAnsi="PT Astra Serif"/>
          <w:sz w:val="27"/>
          <w:szCs w:val="27"/>
        </w:rPr>
        <w:t>62</w:t>
      </w:r>
      <w:r w:rsidR="00A11DF0" w:rsidRPr="00B466AB">
        <w:rPr>
          <w:rFonts w:ascii="PT Astra Serif" w:hAnsi="PT Astra Serif"/>
          <w:sz w:val="27"/>
          <w:szCs w:val="27"/>
        </w:rPr>
        <w:t> 13</w:t>
      </w:r>
      <w:r w:rsidR="007A3610" w:rsidRPr="00B466AB">
        <w:rPr>
          <w:rFonts w:ascii="PT Astra Serif" w:hAnsi="PT Astra Serif"/>
          <w:sz w:val="27"/>
          <w:szCs w:val="27"/>
        </w:rPr>
        <w:t>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418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2) общий объем расходов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6F281C" w:rsidRPr="00B466AB">
        <w:rPr>
          <w:rFonts w:ascii="PT Astra Serif" w:hAnsi="PT Astra Serif"/>
          <w:sz w:val="27"/>
          <w:szCs w:val="27"/>
        </w:rPr>
        <w:t>72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667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867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6F281C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E020EB" w:rsidRPr="00B466AB">
        <w:rPr>
          <w:rFonts w:ascii="PT Astra Serif" w:hAnsi="PT Astra Serif"/>
          <w:sz w:val="27"/>
          <w:szCs w:val="27"/>
        </w:rPr>
        <w:t>4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E020EB" w:rsidRPr="00B466AB">
        <w:rPr>
          <w:rFonts w:ascii="PT Astra Serif" w:hAnsi="PT Astra Serif"/>
          <w:sz w:val="27"/>
          <w:szCs w:val="27"/>
        </w:rPr>
        <w:t>090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E020EB" w:rsidRPr="00B466AB">
        <w:rPr>
          <w:rFonts w:ascii="PT Astra Serif" w:hAnsi="PT Astra Serif"/>
          <w:sz w:val="27"/>
          <w:szCs w:val="27"/>
        </w:rPr>
        <w:t>000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E020EB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 тыс. рублей,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6F281C" w:rsidRPr="00B466AB">
        <w:rPr>
          <w:rFonts w:ascii="PT Astra Serif" w:hAnsi="PT Astra Serif"/>
          <w:sz w:val="27"/>
          <w:szCs w:val="27"/>
        </w:rPr>
        <w:t>74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831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554</w:t>
      </w:r>
      <w:r w:rsidR="00F112A4" w:rsidRPr="00B466AB">
        <w:rPr>
          <w:rFonts w:ascii="PT Astra Serif" w:hAnsi="PT Astra Serif"/>
          <w:sz w:val="27"/>
          <w:szCs w:val="27"/>
        </w:rPr>
        <w:t>,7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1B1D1E" w:rsidRPr="00B466AB">
        <w:rPr>
          <w:rFonts w:ascii="PT Astra Serif" w:hAnsi="PT Astra Serif"/>
          <w:sz w:val="27"/>
          <w:szCs w:val="27"/>
        </w:rPr>
        <w:t>7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1B1D1E" w:rsidRPr="00B466AB">
        <w:rPr>
          <w:rFonts w:ascii="PT Astra Serif" w:hAnsi="PT Astra Serif"/>
          <w:sz w:val="27"/>
          <w:szCs w:val="27"/>
        </w:rPr>
        <w:t>800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1B1D1E" w:rsidRPr="00B466AB">
        <w:rPr>
          <w:rFonts w:ascii="PT Astra Serif" w:hAnsi="PT Astra Serif"/>
          <w:sz w:val="27"/>
          <w:szCs w:val="27"/>
        </w:rPr>
        <w:t>000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1B1D1E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  <w:proofErr w:type="gramEnd"/>
    </w:p>
    <w:p w:rsidR="00A307FC" w:rsidRPr="00B466AB" w:rsidRDefault="00C52BC9" w:rsidP="000527D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Pr="00B466AB">
        <w:rPr>
          <w:rFonts w:ascii="PT Astra Serif" w:hAnsi="PT Astra Serif"/>
          <w:sz w:val="27"/>
          <w:szCs w:val="27"/>
        </w:rPr>
        <w:t>профицит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B466AB">
        <w:rPr>
          <w:rFonts w:ascii="PT Astra Serif" w:hAnsi="PT Astra Serif"/>
          <w:sz w:val="27"/>
          <w:szCs w:val="27"/>
        </w:rPr>
        <w:t>365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8675C1" w:rsidRPr="00B466AB">
        <w:rPr>
          <w:rFonts w:ascii="PT Astra Serif" w:hAnsi="PT Astra Serif"/>
          <w:sz w:val="27"/>
          <w:szCs w:val="27"/>
        </w:rPr>
        <w:t>123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8675C1" w:rsidRPr="00B466AB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B466AB">
        <w:rPr>
          <w:rFonts w:ascii="PT Astra Serif" w:hAnsi="PT Astra Serif"/>
          <w:sz w:val="27"/>
          <w:szCs w:val="27"/>
        </w:rPr>
        <w:t>889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8675C1" w:rsidRPr="00B466AB">
        <w:rPr>
          <w:rFonts w:ascii="PT Astra Serif" w:hAnsi="PT Astra Serif"/>
          <w:sz w:val="27"/>
          <w:szCs w:val="27"/>
        </w:rPr>
        <w:t>002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8675C1" w:rsidRPr="00B466AB">
        <w:rPr>
          <w:rFonts w:ascii="PT Astra Serif" w:hAnsi="PT Astra Serif"/>
          <w:sz w:val="27"/>
          <w:szCs w:val="27"/>
        </w:rPr>
        <w:t>6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B466AB" w:rsidRDefault="00B466AB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распределения доходов между </w:t>
      </w:r>
      <w:proofErr w:type="gramStart"/>
      <w:r w:rsidRPr="00B466AB">
        <w:rPr>
          <w:rFonts w:ascii="PT Astra Serif" w:hAnsi="PT Astra Serif"/>
          <w:sz w:val="27"/>
          <w:szCs w:val="27"/>
        </w:rPr>
        <w:t>областным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местными бюджетами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1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 дополнительные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отчислений </w:t>
      </w:r>
      <w:r w:rsidR="00FE28EB" w:rsidRPr="00B466AB">
        <w:rPr>
          <w:rFonts w:ascii="PT Astra Serif" w:hAnsi="PT Astra Serif"/>
          <w:sz w:val="27"/>
          <w:szCs w:val="27"/>
        </w:rPr>
        <w:t xml:space="preserve">в местные бюджеты </w:t>
      </w:r>
      <w:r w:rsidRPr="00B466AB">
        <w:rPr>
          <w:rFonts w:ascii="PT Astra Serif" w:hAnsi="PT Astra Serif"/>
          <w:sz w:val="27"/>
          <w:szCs w:val="27"/>
        </w:rPr>
        <w:t>от налога на доходы физических лиц</w:t>
      </w:r>
      <w:r w:rsidR="00FE28EB" w:rsidRPr="00B466AB">
        <w:rPr>
          <w:rFonts w:ascii="PT Astra Serif" w:hAnsi="PT Astra Serif"/>
          <w:sz w:val="27"/>
          <w:szCs w:val="27"/>
        </w:rPr>
        <w:t xml:space="preserve">, подлежащего зачислению в областной бюджет, </w:t>
      </w:r>
      <w:r w:rsidRPr="00B466AB">
        <w:rPr>
          <w:rFonts w:ascii="PT Astra Serif" w:hAnsi="PT Astra Serif"/>
          <w:sz w:val="27"/>
          <w:szCs w:val="27"/>
        </w:rPr>
        <w:t>взамен дотации (части дотации) на выравнивание бюджетной обеспеченности муниципальных образований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2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4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466AB">
        <w:rPr>
          <w:rFonts w:ascii="PT Astra Serif" w:hAnsi="PT Astra Serif"/>
          <w:sz w:val="27"/>
          <w:szCs w:val="27"/>
        </w:rPr>
        <w:t>инжекторных</w:t>
      </w:r>
      <w:proofErr w:type="spellEnd"/>
      <w:r w:rsidRPr="00B466AB">
        <w:rPr>
          <w:rFonts w:ascii="PT Astra Serif" w:hAnsi="PT Astra Serif"/>
          <w:sz w:val="27"/>
          <w:szCs w:val="27"/>
        </w:rPr>
        <w:t>) двигателей, производимые на территории Российской Федерации, в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размере 10 процентов налоговых доходов консолидированного бюджета Томской области от указанного налога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2A68A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  <w:proofErr w:type="gramEnd"/>
    </w:p>
    <w:p w:rsidR="00C52BC9" w:rsidRPr="00B466AB" w:rsidRDefault="00C52BC9" w:rsidP="00643864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6B37B6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5</w:t>
      </w:r>
    </w:p>
    <w:p w:rsidR="00E32669" w:rsidRPr="00B466AB" w:rsidRDefault="00E32669" w:rsidP="00E326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Установить, что остатки средств областного бюджета на начало текущего финансового года, за исключением остатков бюджетных ассигнований дорожного фонда Томской области и остатков неиспользованных межбюджетных трансфертов, полученных бюджетом Томской области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областного бюджета, и на увеличение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бюджетных ассигнований на оплату заключенных областными государственными </w:t>
      </w:r>
      <w:r w:rsidRPr="00B466AB">
        <w:rPr>
          <w:rFonts w:ascii="PT Astra Serif" w:hAnsi="PT Astra Serif"/>
          <w:sz w:val="27"/>
          <w:szCs w:val="27"/>
        </w:rPr>
        <w:lastRenderedPageBreak/>
        <w:t>казенными учреждениями от имени Томской области государственных контрактов на приобретение основных средств, на приобретение объектов недвижимого имущества в государственную собственность Томской области, на выполнение работ по строительству (реконструкции), по проведению ремонта объектов капитального строительства государственной собственности Томской области, на разработку проектной документации, на реализацию мероприятий по информатизации в части информационных систем и информационно-коммуникационной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инфраструктуры,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6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Утвердить: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безвозмездных поступлений в бюджет Томской области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9D77D8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1" w:history="1">
        <w:r w:rsidR="00C52BC9" w:rsidRPr="00B466AB">
          <w:rPr>
            <w:rFonts w:ascii="PT Astra Serif" w:hAnsi="PT Astra Serif"/>
            <w:sz w:val="27"/>
            <w:szCs w:val="27"/>
          </w:rPr>
          <w:t>источники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внутреннего финансирования дефицита областного бюджета на 202</w:t>
      </w:r>
      <w:r w:rsidR="00E87EF4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87EF4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E87EF4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</w:t>
      </w:r>
      <w:r w:rsidR="005E4E61" w:rsidRPr="00B466AB">
        <w:rPr>
          <w:rFonts w:ascii="PT Astra Serif" w:hAnsi="PT Astra Serif"/>
          <w:sz w:val="27"/>
          <w:szCs w:val="27"/>
        </w:rPr>
        <w:t>ожению 5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0F75DF" w:rsidRPr="00B466AB" w:rsidRDefault="00A7386C" w:rsidP="000F75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0F75DF" w:rsidRPr="00B466AB">
        <w:rPr>
          <w:rFonts w:ascii="PT Astra Serif" w:hAnsi="PT Astra Serif"/>
          <w:sz w:val="27"/>
          <w:szCs w:val="27"/>
        </w:rPr>
        <w:t xml:space="preserve">) </w:t>
      </w:r>
      <w:hyperlink r:id="rId12" w:history="1">
        <w:r w:rsidR="000F75DF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0F75DF"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согласно приложению 6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hyperlink r:id="rId13" w:history="1">
        <w:r w:rsidR="00864C86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864C86" w:rsidRPr="00B466AB">
        <w:rPr>
          <w:rFonts w:ascii="PT Astra Serif" w:hAnsi="PT Astra Serif"/>
          <w:sz w:val="27"/>
          <w:szCs w:val="27"/>
        </w:rPr>
        <w:t xml:space="preserve"> государственных гарантий Томской области на 2022 год и на плановый период 2023 и 2024 годов согласно приложению 7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распределение бюджетных ассигнований областного бюджета по разделам, подразделам классификации расходов бюджетов на 2022 год и на плановый период </w:t>
      </w:r>
      <w:r w:rsidR="00864C86" w:rsidRPr="00B466AB">
        <w:rPr>
          <w:rFonts w:ascii="PT Astra Serif" w:hAnsi="PT Astra Serif"/>
          <w:sz w:val="27"/>
          <w:szCs w:val="27"/>
        </w:rPr>
        <w:t xml:space="preserve">2023 и 2024 годов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>согласно приложению 8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6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4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</w:t>
      </w:r>
      <w:r w:rsidR="00C52BC9" w:rsidRPr="00B466AB">
        <w:rPr>
          <w:rFonts w:ascii="PT Astra Serif" w:hAnsi="PT Astra Serif"/>
          <w:sz w:val="27"/>
          <w:szCs w:val="27"/>
        </w:rPr>
        <w:lastRenderedPageBreak/>
        <w:t>государственную собственность Томской области (муниципальную собственность), финансируемых за счет средств областного бюджета,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7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5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9.1 к настоящему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8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иного межбюджетного трансферта в целях возмещения расходов бюджета Ханты-Мансийского автономного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округа-Югры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по оплате второго этапа строительства мостового перехода через реку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Вах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 автомобильной дороге Нижневартовск – Стрежевой на 202</w:t>
      </w:r>
      <w:r w:rsidR="00CD7F5F" w:rsidRPr="00B466AB">
        <w:rPr>
          <w:rFonts w:ascii="PT Astra Serif" w:hAnsi="PT Astra Serif"/>
          <w:sz w:val="27"/>
          <w:szCs w:val="27"/>
        </w:rPr>
        <w:t xml:space="preserve">2 год </w:t>
      </w:r>
      <w:r w:rsidR="00C52BC9" w:rsidRPr="00B466AB">
        <w:rPr>
          <w:rFonts w:ascii="PT Astra Serif" w:hAnsi="PT Astra Serif"/>
          <w:sz w:val="27"/>
          <w:szCs w:val="27"/>
        </w:rPr>
        <w:t>согласно приложению 12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9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непрограммным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направлениям деятельности), группам </w:t>
      </w:r>
      <w:proofErr w:type="gramStart"/>
      <w:r w:rsidR="00C52BC9" w:rsidRPr="00B466AB">
        <w:rPr>
          <w:rFonts w:ascii="PT Astra Serif" w:hAnsi="PT Astra Serif"/>
          <w:sz w:val="27"/>
          <w:szCs w:val="27"/>
        </w:rPr>
        <w:t>видов расходов классификации расходов бюджетов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согласно приложению 13 к настоящему Закону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13.1 к настоящему Закону;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A7386C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hyperlink r:id="rId16" w:history="1">
        <w:r w:rsidRPr="00B466AB">
          <w:rPr>
            <w:rFonts w:ascii="PT Astra Serif" w:hAnsi="PT Astra Serif"/>
            <w:sz w:val="27"/>
            <w:szCs w:val="27"/>
          </w:rPr>
          <w:t>перечень</w:t>
        </w:r>
      </w:hyperlink>
      <w:r w:rsidRPr="00B466AB">
        <w:rPr>
          <w:rFonts w:ascii="PT Astra Serif" w:hAnsi="PT Astra Serif"/>
          <w:sz w:val="27"/>
          <w:szCs w:val="27"/>
        </w:rPr>
        <w:t xml:space="preserve"> главных распорядителей средств областного бюджета согласно пр</w:t>
      </w:r>
      <w:r w:rsidR="00B647F8" w:rsidRPr="00B466AB">
        <w:rPr>
          <w:rFonts w:ascii="PT Astra Serif" w:hAnsi="PT Astra Serif"/>
          <w:sz w:val="27"/>
          <w:szCs w:val="27"/>
        </w:rPr>
        <w:t>иложению 14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Утвердить в пределах общего объема расходов, установленного </w:t>
      </w:r>
      <w:hyperlink w:anchor="Par22" w:history="1">
        <w:r w:rsidRPr="00B466AB">
          <w:rPr>
            <w:rFonts w:ascii="PT Astra Serif" w:hAnsi="PT Astra Serif"/>
            <w:sz w:val="27"/>
            <w:szCs w:val="27"/>
          </w:rPr>
          <w:t>статьей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настоящего Закона, ведомственную структуру расходов областного бюджета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согласно </w:t>
      </w:r>
      <w:hyperlink r:id="rId17" w:history="1">
        <w:r w:rsidRPr="00B466AB">
          <w:rPr>
            <w:rFonts w:ascii="PT Astra Serif" w:hAnsi="PT Astra Serif"/>
            <w:sz w:val="27"/>
            <w:szCs w:val="27"/>
          </w:rPr>
          <w:t>приложению 15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8" w:history="1">
        <w:r w:rsidRPr="00B466AB">
          <w:rPr>
            <w:rFonts w:ascii="PT Astra Serif" w:hAnsi="PT Astra Serif"/>
            <w:sz w:val="27"/>
            <w:szCs w:val="27"/>
          </w:rPr>
          <w:t>приложению 15.1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9E5007" w:rsidRPr="00B466AB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2.Утвердить общий объем межбюджетных трансфертов, предоставляемых из областного бюджета местным бюджетам:</w:t>
      </w:r>
    </w:p>
    <w:p w:rsidR="009E5007" w:rsidRPr="00B466AB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25 799 033,5</w:t>
      </w:r>
      <w:r w:rsidR="00BC6291" w:rsidRPr="00B466AB">
        <w:rPr>
          <w:rFonts w:ascii="PT Astra Serif" w:hAnsi="PT Astra Serif"/>
          <w:b/>
          <w:bCs/>
          <w:color w:val="000000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4 919 471,1 </w:t>
      </w:r>
      <w:r w:rsidRPr="00B466AB">
        <w:rPr>
          <w:rFonts w:ascii="PT Astra Serif" w:hAnsi="PT Astra Serif"/>
          <w:sz w:val="27"/>
          <w:szCs w:val="27"/>
        </w:rPr>
        <w:t xml:space="preserve">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4 414 048,4</w:t>
      </w:r>
      <w:r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15 310 964,6</w:t>
      </w:r>
      <w:r w:rsidR="00A92EDC" w:rsidRPr="00B466AB">
        <w:rPr>
          <w:rFonts w:ascii="PT Astra Serif" w:hAnsi="PT Astra Serif"/>
          <w:sz w:val="27"/>
          <w:szCs w:val="27"/>
        </w:rPr>
        <w:t xml:space="preserve"> т</w:t>
      </w:r>
      <w:r w:rsidR="00383767" w:rsidRPr="00B466AB">
        <w:rPr>
          <w:rFonts w:ascii="PT Astra Serif" w:hAnsi="PT Astra Serif"/>
          <w:sz w:val="27"/>
          <w:szCs w:val="27"/>
        </w:rPr>
        <w:t xml:space="preserve">ыс. рублей в форме субвенций,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1 154 549,4</w:t>
      </w:r>
      <w:r w:rsidR="00383767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B466AB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2023</w:t>
      </w:r>
      <w:r w:rsidR="009E500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24 642 807,0</w:t>
      </w:r>
      <w:r w:rsidR="00723E83" w:rsidRPr="00B466AB">
        <w:rPr>
          <w:rFonts w:ascii="PT Astra Serif" w:hAnsi="PT Astra Serif"/>
          <w:sz w:val="27"/>
          <w:szCs w:val="27"/>
        </w:rPr>
        <w:t xml:space="preserve"> 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4 918 080,2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3 242 475,1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15 327 971,3</w:t>
      </w:r>
      <w:r w:rsidR="00A92EDC" w:rsidRPr="00B466AB">
        <w:rPr>
          <w:rFonts w:ascii="PT Astra Serif" w:hAnsi="PT Astra Serif"/>
          <w:sz w:val="27"/>
          <w:szCs w:val="27"/>
        </w:rPr>
        <w:t xml:space="preserve"> тыс. ру</w:t>
      </w:r>
      <w:r w:rsidR="00383767" w:rsidRPr="00B466AB">
        <w:rPr>
          <w:rFonts w:ascii="PT Astra Serif" w:hAnsi="PT Astra Serif"/>
          <w:sz w:val="27"/>
          <w:szCs w:val="27"/>
        </w:rPr>
        <w:t xml:space="preserve">блей в форме субвенций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1 154 280,4 </w:t>
      </w:r>
      <w:r w:rsidR="009E5007"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B466AB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2024</w:t>
      </w:r>
      <w:r w:rsidR="009E500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24 291 951,3</w:t>
      </w:r>
      <w:r w:rsidR="000C271C" w:rsidRPr="00B466AB">
        <w:rPr>
          <w:rFonts w:ascii="PT Astra Serif" w:hAnsi="PT Astra Serif"/>
          <w:sz w:val="27"/>
          <w:szCs w:val="27"/>
        </w:rPr>
        <w:t xml:space="preserve"> 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4 918 511,0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2 891 786,4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15 327 540,5</w:t>
      </w:r>
      <w:r w:rsidR="00730AA6" w:rsidRPr="00B466AB">
        <w:rPr>
          <w:rFonts w:ascii="PT Astra Serif" w:hAnsi="PT Astra Serif"/>
          <w:sz w:val="27"/>
          <w:szCs w:val="27"/>
        </w:rPr>
        <w:t xml:space="preserve"> тыс. рублей в форме субвенций,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1 154 113,4 </w:t>
      </w:r>
      <w:r w:rsidR="009E5007"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трансфертов.</w:t>
      </w:r>
    </w:p>
    <w:p w:rsidR="00C52BC9" w:rsidRPr="00B466AB" w:rsidRDefault="009E5007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>. Утвердить распределение межбюджетных трансфертов местным бюджетам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9" w:history="1">
        <w:r w:rsidR="00C52BC9" w:rsidRPr="00B466AB">
          <w:rPr>
            <w:rFonts w:ascii="PT Astra Serif" w:hAnsi="PT Astra Serif"/>
            <w:sz w:val="27"/>
            <w:szCs w:val="27"/>
          </w:rPr>
          <w:t>приложению 16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. Утвердить общий </w:t>
      </w:r>
      <w:hyperlink r:id="rId2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ассигнований, направляемых на исполнение публичных нормативных обязательств,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FC7C8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2 590 489,9</w:t>
      </w:r>
      <w:r w:rsidR="00FC7C87" w:rsidRPr="00B466AB">
        <w:rPr>
          <w:rFonts w:ascii="PT Astra Serif" w:hAnsi="PT Astra Serif"/>
          <w:sz w:val="27"/>
          <w:szCs w:val="27"/>
        </w:rPr>
        <w:t xml:space="preserve">  </w:t>
      </w:r>
      <w:r w:rsidR="00C52BC9" w:rsidRPr="00B466AB">
        <w:rPr>
          <w:rFonts w:ascii="PT Astra Serif" w:hAnsi="PT Astra Serif"/>
          <w:sz w:val="27"/>
          <w:szCs w:val="27"/>
        </w:rPr>
        <w:t>тыс. рублей, 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2 404 143,5</w:t>
      </w:r>
      <w:r w:rsidR="0091720B" w:rsidRPr="00B466AB">
        <w:rPr>
          <w:rFonts w:ascii="PT Astra Serif" w:hAnsi="PT Astra Serif"/>
          <w:sz w:val="27"/>
          <w:szCs w:val="27"/>
        </w:rPr>
        <w:t xml:space="preserve"> </w:t>
      </w:r>
      <w:r w:rsidR="00C52BC9" w:rsidRPr="00B466AB">
        <w:rPr>
          <w:rFonts w:ascii="PT Astra Serif" w:hAnsi="PT Astra Serif"/>
          <w:sz w:val="27"/>
          <w:szCs w:val="27"/>
        </w:rPr>
        <w:t>тыс. рублей и 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2 402 323,5</w:t>
      </w:r>
      <w:r w:rsidR="00C52BC9" w:rsidRPr="00B466AB">
        <w:rPr>
          <w:rFonts w:ascii="PT Astra Serif" w:hAnsi="PT Astra Serif"/>
          <w:sz w:val="27"/>
          <w:szCs w:val="27"/>
        </w:rPr>
        <w:t xml:space="preserve"> тыс. рублей согласно приложению 1</w:t>
      </w:r>
      <w:r w:rsidR="00945E0F" w:rsidRPr="00B466AB">
        <w:rPr>
          <w:rFonts w:ascii="PT Astra Serif" w:hAnsi="PT Astra Serif"/>
          <w:sz w:val="27"/>
          <w:szCs w:val="27"/>
        </w:rPr>
        <w:t>0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C52BC9" w:rsidRPr="00B466AB">
        <w:rPr>
          <w:rFonts w:ascii="PT Astra Serif" w:hAnsi="PT Astra Serif"/>
          <w:sz w:val="27"/>
          <w:szCs w:val="27"/>
        </w:rPr>
        <w:t>. Утвердить объем бюджетных ассигнований дорожно</w:t>
      </w:r>
      <w:r w:rsidR="009A5D77" w:rsidRPr="00B466AB">
        <w:rPr>
          <w:rFonts w:ascii="PT Astra Serif" w:hAnsi="PT Astra Serif"/>
          <w:sz w:val="27"/>
          <w:szCs w:val="27"/>
        </w:rPr>
        <w:t>го фонда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 год и на плановый период 2023</w:t>
      </w:r>
      <w:r w:rsidR="009A5D77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в сумме: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="009A5D77" w:rsidRPr="00B466AB">
        <w:rPr>
          <w:rFonts w:ascii="PT Astra Serif" w:hAnsi="PT Astra Serif"/>
          <w:sz w:val="27"/>
          <w:szCs w:val="27"/>
        </w:rPr>
        <w:t xml:space="preserve">– </w:t>
      </w:r>
      <w:r w:rsidR="00580699" w:rsidRPr="00B466AB">
        <w:rPr>
          <w:rFonts w:ascii="PT Astra Serif" w:hAnsi="PT Astra Serif"/>
          <w:sz w:val="27"/>
          <w:szCs w:val="27"/>
        </w:rPr>
        <w:t>7 615 609,4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580699" w:rsidRPr="00B466AB">
        <w:rPr>
          <w:rFonts w:ascii="PT Astra Serif" w:hAnsi="PT Astra Serif"/>
          <w:sz w:val="27"/>
          <w:szCs w:val="27"/>
        </w:rPr>
        <w:t>8 592 316,9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580699" w:rsidRPr="00B466AB">
        <w:rPr>
          <w:rFonts w:ascii="PT Astra Serif" w:hAnsi="PT Astra Serif"/>
          <w:sz w:val="27"/>
          <w:szCs w:val="27"/>
        </w:rPr>
        <w:t>8 782 321,4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7E4EF4" w:rsidRPr="00B466AB" w:rsidRDefault="007E4EF4" w:rsidP="007E4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Утвердить объем субвенции, предоставляемой из областного бюджета федеральному бюджету на основании соглашения, заключенного между Министерством внутренних дел Российской Федерации и Администрацией Томской области, о передаче Министерству внутренних дел Российской Федерации части полномочий по составлению протоколов об административных </w:t>
      </w:r>
      <w:r w:rsidRPr="00B466AB">
        <w:rPr>
          <w:rFonts w:ascii="PT Astra Serif" w:hAnsi="PT Astra Serif"/>
          <w:sz w:val="27"/>
          <w:szCs w:val="27"/>
        </w:rPr>
        <w:lastRenderedPageBreak/>
        <w:t>правонарушениях, посягающих на общественный порядок и общественную безопасность, предусмотренных «</w:t>
      </w:r>
      <w:hyperlink r:id="rId21" w:history="1">
        <w:r w:rsidRPr="00B466AB">
          <w:rPr>
            <w:rFonts w:ascii="PT Astra Serif" w:hAnsi="PT Astra Serif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sz w:val="27"/>
          <w:szCs w:val="27"/>
        </w:rPr>
        <w:t xml:space="preserve"> Томской области об административных правонарушениях» от 26 декабря 2008 года № 295-ОЗ, на 2022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94847" w:rsidRPr="00B466AB">
        <w:rPr>
          <w:rFonts w:ascii="PT Astra Serif" w:hAnsi="PT Astra Serif"/>
          <w:sz w:val="27"/>
          <w:szCs w:val="27"/>
        </w:rPr>
        <w:t>1634,0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7E4EF4" w:rsidRDefault="007E4EF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8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верхний предел государственного внутреннего долга Томской области по состоянию на 1 января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37 783 454,9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 области в сумме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37 418 331,0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36 529 328,4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 области 0,0 тыс. рублей.</w:t>
      </w:r>
    </w:p>
    <w:p w:rsidR="00C52BC9" w:rsidRPr="00B466AB" w:rsidRDefault="00C52BC9" w:rsidP="002B32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 по бюджетному кредиту в соответствии с условиями Дополнительного соглашения от 21 апреля 2015 г. № 3 к Соглашению от 7 июня 2010 г. № 01-01-06/06-197 о предоставлении бюджету Томской области из федерального бюджета бюджетного кредита для строительства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, реконструкции, капитального ремонта, ремонта и </w:t>
      </w:r>
      <w:proofErr w:type="gramStart"/>
      <w:r w:rsidRPr="00B466AB">
        <w:rPr>
          <w:rFonts w:ascii="PT Astra Serif" w:hAnsi="PT Astra Serif"/>
          <w:sz w:val="27"/>
          <w:szCs w:val="27"/>
        </w:rPr>
        <w:t>содержания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автомобильных дорог общего пользования (за исключением автомобильных дорог федерального значения):</w:t>
      </w:r>
    </w:p>
    <w:p w:rsidR="00C52BC9" w:rsidRPr="00B466AB" w:rsidRDefault="00BA69B6" w:rsidP="002B32A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рублей.</w:t>
      </w:r>
    </w:p>
    <w:p w:rsidR="00C52BC9" w:rsidRPr="00B466AB" w:rsidRDefault="00C52BC9" w:rsidP="00E87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2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сумму средств, направляемых на погашение реструктурированной задолженности Томской области по бюджетным кредитам в соответствии с условиями 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Pr="00B466AB">
        <w:rPr>
          <w:rFonts w:ascii="PT Astra Serif" w:hAnsi="PT Astra Serif"/>
          <w:sz w:val="27"/>
          <w:szCs w:val="27"/>
        </w:rPr>
        <w:t xml:space="preserve"> от </w:t>
      </w:r>
      <w:r w:rsidR="00E87EF4" w:rsidRPr="00B466AB">
        <w:rPr>
          <w:rFonts w:ascii="PT Astra Serif" w:hAnsi="PT Astra Serif"/>
          <w:sz w:val="27"/>
          <w:szCs w:val="27"/>
        </w:rPr>
        <w:t>31 декабря 2020 г.</w:t>
      </w:r>
      <w:r w:rsidR="00FC7C87" w:rsidRPr="00B466AB">
        <w:rPr>
          <w:rFonts w:ascii="PT Astra Serif" w:hAnsi="PT Astra Serif"/>
          <w:sz w:val="27"/>
          <w:szCs w:val="27"/>
        </w:rPr>
        <w:t xml:space="preserve"> № </w:t>
      </w:r>
      <w:r w:rsidR="00E87EF4" w:rsidRPr="00B466AB">
        <w:rPr>
          <w:rFonts w:ascii="PT Astra Serif" w:hAnsi="PT Astra Serif"/>
          <w:sz w:val="27"/>
          <w:szCs w:val="27"/>
        </w:rPr>
        <w:t xml:space="preserve">9/8/7/7/7/7, от 31 декабря </w:t>
      </w:r>
      <w:r w:rsidR="00E87EF4" w:rsidRPr="00B466AB">
        <w:rPr>
          <w:rFonts w:ascii="PT Astra Serif" w:hAnsi="PT Astra Serif"/>
          <w:sz w:val="27"/>
          <w:szCs w:val="27"/>
        </w:rPr>
        <w:lastRenderedPageBreak/>
        <w:t>2020 г. №8/7/6/6/6/6, от</w:t>
      </w:r>
      <w:proofErr w:type="gramEnd"/>
      <w:r w:rsidR="00E87EF4"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E87EF4" w:rsidRPr="00B466AB">
        <w:rPr>
          <w:rFonts w:ascii="PT Astra Serif" w:hAnsi="PT Astra Serif"/>
          <w:sz w:val="27"/>
          <w:szCs w:val="27"/>
        </w:rPr>
        <w:t>30 сентября 2020 г.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E87EF4" w:rsidRPr="00B466AB">
        <w:rPr>
          <w:rFonts w:ascii="PT Astra Serif" w:hAnsi="PT Astra Serif"/>
          <w:sz w:val="27"/>
          <w:szCs w:val="27"/>
        </w:rPr>
        <w:t xml:space="preserve"> №7/6/5/5/5/5 </w:t>
      </w:r>
      <w:r w:rsidRPr="00B466AB">
        <w:rPr>
          <w:rFonts w:ascii="PT Astra Serif" w:hAnsi="PT Astra Serif"/>
          <w:sz w:val="27"/>
          <w:szCs w:val="27"/>
        </w:rPr>
        <w:t>к Соглашени</w:t>
      </w:r>
      <w:r w:rsidR="00FC7C87" w:rsidRPr="00B466AB">
        <w:rPr>
          <w:rFonts w:ascii="PT Astra Serif" w:hAnsi="PT Astra Serif"/>
          <w:sz w:val="27"/>
          <w:szCs w:val="27"/>
        </w:rPr>
        <w:t>ям</w:t>
      </w:r>
      <w:r w:rsidRPr="00B466AB">
        <w:rPr>
          <w:rFonts w:ascii="PT Astra Serif" w:hAnsi="PT Astra Serif"/>
          <w:sz w:val="27"/>
          <w:szCs w:val="27"/>
        </w:rPr>
        <w:t xml:space="preserve"> от 3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2015 г. № 01-01-06/06-118, </w:t>
      </w:r>
      <w:r w:rsidRPr="00B466AB">
        <w:rPr>
          <w:rFonts w:ascii="PT Astra Serif" w:hAnsi="PT Astra Serif"/>
          <w:sz w:val="27"/>
          <w:szCs w:val="27"/>
        </w:rPr>
        <w:t xml:space="preserve">от 15 октября 2015 г. </w:t>
      </w:r>
      <w:r w:rsidR="00FC7C87" w:rsidRPr="00B466AB">
        <w:rPr>
          <w:rFonts w:ascii="PT Astra Serif" w:hAnsi="PT Astra Serif"/>
          <w:sz w:val="27"/>
          <w:szCs w:val="27"/>
        </w:rPr>
        <w:t xml:space="preserve">№ 01-01-06/06-181, </w:t>
      </w:r>
      <w:r w:rsidRPr="00B466AB">
        <w:rPr>
          <w:rFonts w:ascii="PT Astra Serif" w:hAnsi="PT Astra Serif"/>
          <w:sz w:val="27"/>
          <w:szCs w:val="27"/>
        </w:rPr>
        <w:t>от 18 ф</w:t>
      </w:r>
      <w:r w:rsidR="00FC7C87" w:rsidRPr="00B466AB">
        <w:rPr>
          <w:rFonts w:ascii="PT Astra Serif" w:hAnsi="PT Astra Serif"/>
          <w:sz w:val="27"/>
          <w:szCs w:val="27"/>
        </w:rPr>
        <w:t xml:space="preserve">евраля 2016 г. № 01-01-06/06-21, </w:t>
      </w:r>
      <w:r w:rsidRPr="00B466AB">
        <w:rPr>
          <w:rFonts w:ascii="PT Astra Serif" w:hAnsi="PT Astra Serif"/>
          <w:sz w:val="27"/>
          <w:szCs w:val="27"/>
        </w:rPr>
        <w:t>от 5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2016 г. № 01-01-06/06-145, </w:t>
      </w:r>
      <w:r w:rsidRPr="00B466AB">
        <w:rPr>
          <w:rFonts w:ascii="PT Astra Serif" w:hAnsi="PT Astra Serif"/>
          <w:sz w:val="27"/>
          <w:szCs w:val="27"/>
        </w:rPr>
        <w:t>от 3 а</w:t>
      </w:r>
      <w:r w:rsidR="00FC7C87" w:rsidRPr="00B466AB">
        <w:rPr>
          <w:rFonts w:ascii="PT Astra Serif" w:hAnsi="PT Astra Serif"/>
          <w:sz w:val="27"/>
          <w:szCs w:val="27"/>
        </w:rPr>
        <w:t>преля 2017 г. № 01-01-06/06-112, от 2 августа 2017 г. №</w:t>
      </w:r>
      <w:r w:rsidRPr="00B466AB">
        <w:rPr>
          <w:rFonts w:ascii="PT Astra Serif" w:hAnsi="PT Astra Serif"/>
          <w:sz w:val="27"/>
          <w:szCs w:val="27"/>
        </w:rPr>
        <w:t>01-01-06/06-210 о предоставлении бюджету Томской области из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федерального бюджета бюджетного кредита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>435 141,3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4.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бюджетным кредитам в соответствии с условиями </w:t>
      </w:r>
      <w:r w:rsidR="00FC7C87" w:rsidRPr="00B466AB">
        <w:rPr>
          <w:rFonts w:ascii="PT Astra Serif" w:hAnsi="PT Astra Serif"/>
          <w:sz w:val="27"/>
          <w:szCs w:val="27"/>
        </w:rPr>
        <w:t>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="00FC7C87"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="00FC7C87" w:rsidRPr="00B466AB">
        <w:rPr>
          <w:rFonts w:ascii="PT Astra Serif" w:hAnsi="PT Astra Serif"/>
          <w:sz w:val="27"/>
          <w:szCs w:val="27"/>
        </w:rPr>
        <w:t xml:space="preserve"> </w:t>
      </w:r>
      <w:r w:rsidR="00E931EA" w:rsidRPr="00B466AB">
        <w:rPr>
          <w:rFonts w:ascii="PT Astra Serif" w:hAnsi="PT Astra Serif"/>
          <w:sz w:val="27"/>
          <w:szCs w:val="27"/>
        </w:rPr>
        <w:t>от 31 декабря 2020 г. № 9/8/7/7/7/7, от 31 декабря 2020 г. №8/7/6/6/6/6, от 30 сентября 2020 г</w:t>
      </w:r>
      <w:proofErr w:type="gramEnd"/>
      <w:r w:rsidR="00E931EA" w:rsidRPr="00B466AB">
        <w:rPr>
          <w:rFonts w:ascii="PT Astra Serif" w:hAnsi="PT Astra Serif"/>
          <w:sz w:val="27"/>
          <w:szCs w:val="27"/>
        </w:rPr>
        <w:t>.  №</w:t>
      </w:r>
      <w:proofErr w:type="gramStart"/>
      <w:r w:rsidR="00E931EA" w:rsidRPr="00B466AB">
        <w:rPr>
          <w:rFonts w:ascii="PT Astra Serif" w:hAnsi="PT Astra Serif"/>
          <w:sz w:val="27"/>
          <w:szCs w:val="27"/>
        </w:rPr>
        <w:t xml:space="preserve">7/6/5/5/5/5 </w:t>
      </w:r>
      <w:r w:rsidR="00FC7C87" w:rsidRPr="00B466AB">
        <w:rPr>
          <w:rFonts w:ascii="PT Astra Serif" w:hAnsi="PT Astra Serif"/>
          <w:sz w:val="27"/>
          <w:szCs w:val="27"/>
        </w:rPr>
        <w:t>к Соглашениям от 3 августа 2015 г. № 01-01-06/06-118, от 15 октября 2015 г. № 01-01-06/06-181, от 18 февраля 2016 г. № 01-01-06/06-21, от 5 августа 2016 г. № 01-01-06/06-145, от 3 апреля 2017 г. № 01-01-06/06-112, от 2 августа 2017 г. №01-01-06/06-210 о предоставлении бюджету Томской области из федерального бюджета бюджетного кредита</w:t>
      </w:r>
      <w:proofErr w:type="gramEnd"/>
      <w:r w:rsidR="00FC7C87" w:rsidRPr="00B466AB">
        <w:rPr>
          <w:rFonts w:ascii="PT Astra Serif" w:hAnsi="PT Astra Serif"/>
          <w:sz w:val="27"/>
          <w:szCs w:val="27"/>
        </w:rPr>
        <w:t xml:space="preserve">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7</w:t>
      </w:r>
      <w:r w:rsidR="00E931EA" w:rsidRPr="00B466AB">
        <w:rPr>
          <w:rFonts w:ascii="PT Astra Serif" w:hAnsi="PT Astra Serif"/>
          <w:sz w:val="27"/>
          <w:szCs w:val="27"/>
        </w:rPr>
        <w:t> 360,4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</w:t>
      </w:r>
      <w:r w:rsidR="00E931EA" w:rsidRPr="00B466AB">
        <w:rPr>
          <w:rFonts w:ascii="PT Astra Serif" w:hAnsi="PT Astra Serif"/>
          <w:sz w:val="27"/>
          <w:szCs w:val="27"/>
        </w:rPr>
        <w:t xml:space="preserve">6 925,3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</w:t>
      </w:r>
      <w:r w:rsidR="00E931EA" w:rsidRPr="00B466AB">
        <w:rPr>
          <w:rFonts w:ascii="PT Astra Serif" w:hAnsi="PT Astra Serif"/>
          <w:sz w:val="27"/>
          <w:szCs w:val="27"/>
        </w:rPr>
        <w:t xml:space="preserve"> 6 489,1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E931EA" w:rsidRPr="00B466AB" w:rsidRDefault="00E931EA" w:rsidP="00125EC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5.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3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сумму средств, направляемых на погашение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бюджетного кредита для погашения бюджетных кредитов </w:t>
      </w:r>
      <w:r w:rsidRPr="00B466AB">
        <w:rPr>
          <w:rFonts w:ascii="PT Astra Serif" w:hAnsi="PT Astra Serif"/>
          <w:sz w:val="27"/>
          <w:szCs w:val="27"/>
        </w:rPr>
        <w:lastRenderedPageBreak/>
        <w:t>на пополнение остатков средств на счетах бюджетов субъектов Российской Федерации: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200 000,0 тыс. рублей.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 бюджетного кредита для погашения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кредитов на пополнение остатков средств на счетах бюджетов субъектов Российской Федерации: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3 783,1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3 583,0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3 382,5 тыс. рублей</w:t>
      </w:r>
      <w:r w:rsidR="003C7C76" w:rsidRPr="00B466AB">
        <w:rPr>
          <w:rFonts w:ascii="PT Astra Serif" w:hAnsi="PT Astra Serif"/>
          <w:sz w:val="27"/>
          <w:szCs w:val="27"/>
        </w:rPr>
        <w:t>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7.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пользование  бюджетным кредитом, предоставленным из федерального бюджета для погашения долговых обязательств Томской области в виде обязательств по государственным ценным бумагам и кредитам, полученным Томской областью от кредитных организаций  в соответствии с условиями Соглашения от 30 июля 2021 г. </w:t>
      </w:r>
      <w:r w:rsidR="00995325">
        <w:rPr>
          <w:rFonts w:ascii="PT Astra Serif" w:hAnsi="PT Astra Serif"/>
          <w:sz w:val="27"/>
          <w:szCs w:val="27"/>
        </w:rPr>
        <w:t xml:space="preserve">  </w:t>
      </w:r>
      <w:r w:rsidRPr="00B466AB">
        <w:rPr>
          <w:rFonts w:ascii="PT Astra Serif" w:hAnsi="PT Astra Serif"/>
          <w:sz w:val="27"/>
          <w:szCs w:val="27"/>
        </w:rPr>
        <w:t>№ 01-01-06/06-290:</w:t>
      </w:r>
      <w:proofErr w:type="gramEnd"/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20 166,9 тыс. рублей</w:t>
      </w:r>
      <w:r w:rsidR="004950BE" w:rsidRPr="00B466AB">
        <w:rPr>
          <w:rFonts w:ascii="PT Astra Serif" w:hAnsi="PT Astra Serif"/>
          <w:sz w:val="27"/>
          <w:szCs w:val="27"/>
        </w:rPr>
        <w:t>.</w:t>
      </w:r>
    </w:p>
    <w:p w:rsidR="00157E0E" w:rsidRPr="00B466AB" w:rsidRDefault="00157E0E" w:rsidP="002621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25ECE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9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Департамент финансов Томской области на основании нормативного правового акта Администрации Томской области осуществляет </w:t>
      </w:r>
      <w:r w:rsidRPr="00B466AB">
        <w:rPr>
          <w:rFonts w:ascii="PT Astra Serif" w:hAnsi="PT Astra Serif"/>
          <w:sz w:val="27"/>
          <w:szCs w:val="27"/>
        </w:rPr>
        <w:lastRenderedPageBreak/>
        <w:t xml:space="preserve">списание государственного внутреннего долга Томской области по государственным займам, осуществленным в валюте Российской Федерации путем выпуска ценных бумаг от имени Томской области, по которым истек срок исковой давности, установленный законодательством Российской Федерации, начало </w:t>
      </w:r>
      <w:proofErr w:type="gramStart"/>
      <w:r w:rsidRPr="00B466AB">
        <w:rPr>
          <w:rFonts w:ascii="PT Astra Serif" w:hAnsi="PT Astra Serif"/>
          <w:sz w:val="27"/>
          <w:szCs w:val="27"/>
        </w:rPr>
        <w:t>течения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которого определяется в соответствии с Гражданским </w:t>
      </w:r>
      <w:hyperlink r:id="rId24" w:history="1">
        <w:r w:rsidRPr="00B466AB">
          <w:rPr>
            <w:rFonts w:ascii="PT Astra Serif" w:hAnsi="PT Astra Serif"/>
            <w:color w:val="000000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color w:val="000000"/>
          <w:sz w:val="27"/>
          <w:szCs w:val="27"/>
        </w:rPr>
        <w:t xml:space="preserve"> Российской</w:t>
      </w:r>
      <w:r w:rsidRPr="00B466AB">
        <w:rPr>
          <w:rFonts w:ascii="PT Astra Serif" w:hAnsi="PT Astra Serif"/>
          <w:sz w:val="27"/>
          <w:szCs w:val="27"/>
        </w:rPr>
        <w:t xml:space="preserve"> Федерации с даты возникновения права владельца ценной бумаги на предъявление требования об исполнении обязательств по ценной бумаге.</w:t>
      </w:r>
    </w:p>
    <w:p w:rsidR="00643864" w:rsidRPr="00B466AB" w:rsidRDefault="0064386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10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Установить, что бюджетные кредиты местным бюджетам предоставляются из областного бюджета в целях финансирования дефицитов местных бюджетов, погашения долговых обязательств муниципального образования, а также осуществления мероприятий, связанных с предупреждением и ликвидацией последствий стихийных бедствий и техногенных аварий, в пределах общего объема бюджетных ассигнований, предусмотренных по источникам финансирования дефицита областного бюджета, в 202</w:t>
      </w:r>
      <w:r w:rsidR="00DD475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300 000,0 тыс. рублей, 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202</w:t>
      </w:r>
      <w:r w:rsidR="00DD475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 и в 202</w:t>
      </w:r>
      <w:r w:rsidR="00DD475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Установить плату за пользование указанными в </w:t>
      </w:r>
      <w:hyperlink w:anchor="Par106" w:history="1">
        <w:r w:rsidRPr="00B466AB">
          <w:rPr>
            <w:rFonts w:ascii="PT Astra Serif" w:hAnsi="PT Astra Serif"/>
            <w:sz w:val="27"/>
            <w:szCs w:val="27"/>
          </w:rPr>
          <w:t>части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настоящей статьи бюджетными кредитами: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в целях финансирования дефицитов местных бюджетов, погашения долговых обязательств муниципального образования –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– по ставке 0,01 процента годовых от суммы бюджетного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3.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 xml:space="preserve">Бюджетные кредиты из областного бюджета предоставляются местным </w:t>
      </w:r>
      <w:proofErr w:type="gramStart"/>
      <w:r w:rsidRPr="00B466AB">
        <w:rPr>
          <w:rFonts w:ascii="PT Astra Serif" w:hAnsi="PT Astra Serif"/>
          <w:sz w:val="27"/>
          <w:szCs w:val="27"/>
        </w:rPr>
        <w:t>бюджетам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не имеющим просроченной (неурегулированной)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кредитов, а также при условии принятия обязательства, подлежащего включению в договор о предоставлении бюджетного кредита, по привлечению в местный бюджет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</w:t>
      </w:r>
      <w:proofErr w:type="gramStart"/>
      <w:r w:rsidRPr="00B466AB">
        <w:rPr>
          <w:rFonts w:ascii="PT Astra Serif" w:hAnsi="PT Astra Serif"/>
          <w:sz w:val="27"/>
          <w:szCs w:val="27"/>
        </w:rPr>
        <w:t>годовых</w:t>
      </w:r>
      <w:proofErr w:type="gramEnd"/>
      <w:r w:rsidRPr="00B466AB">
        <w:rPr>
          <w:rFonts w:ascii="PT Astra Serif" w:hAnsi="PT Astra Serif"/>
          <w:sz w:val="27"/>
          <w:szCs w:val="27"/>
        </w:rPr>
        <w:t>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4. Порядок предоставления, использования и возврата муниципальными образованиями Томской области бюджетных кредитов, полученных из областного бюджета, определяются в соответствии с постановлением Администрации Томской области.</w:t>
      </w:r>
    </w:p>
    <w:p w:rsidR="00270C47" w:rsidRPr="00B466AB" w:rsidRDefault="00270C47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5" w:history="1">
        <w:r w:rsidRPr="00B466AB">
          <w:rPr>
            <w:rFonts w:ascii="PT Astra Serif" w:hAnsi="PT Astra Serif"/>
            <w:sz w:val="27"/>
            <w:szCs w:val="27"/>
          </w:rPr>
          <w:t>пунктом 1 статьи 74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доходов от платных услуг, оказываемых областными государственными казенными учреждениями;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C52BC9" w:rsidRPr="00B466AB" w:rsidRDefault="00C52BC9" w:rsidP="007D293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средств, полученных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предоставляются при условии фактического поступления указанных доходов в областной бюджет.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Порядок предоставления указанных средств устанавливается Администрацией Томской области.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области.</w:t>
      </w:r>
    </w:p>
    <w:p w:rsidR="00C52BC9" w:rsidRPr="00B466AB" w:rsidRDefault="00C52BC9" w:rsidP="00262178">
      <w:pPr>
        <w:spacing w:line="276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12</w:t>
      </w: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Доходы от платных услуг, оказываемых областными государственными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Томской области, и иные суммы принудительного изъятия, поступившие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>в областной бюджет сверх утвержденных настоящим Законом, направляются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Закон.</w:t>
      </w:r>
      <w:proofErr w:type="gramEnd"/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6" w:history="1">
        <w:r w:rsidRPr="00B466AB">
          <w:rPr>
            <w:rFonts w:ascii="PT Astra Serif" w:hAnsi="PT Astra Serif"/>
            <w:sz w:val="27"/>
            <w:szCs w:val="27"/>
          </w:rPr>
          <w:t>пунктом 3 статьи 217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основанием для внесения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бюджетных ассигнований, предусмотренных:</w:t>
      </w:r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Администрации Томской области:</w:t>
      </w:r>
    </w:p>
    <w:p w:rsidR="007E4EF4" w:rsidRPr="00B466AB" w:rsidRDefault="007E4EF4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«Обеспечение безопасности населения Томской области» подпрограммы «Профилактика правонарушений и наркомании» в сумме 600,0 тыс.</w:t>
      </w:r>
      <w:r w:rsidR="005A109E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рублей по подразделу 0113 «Другие </w:t>
      </w:r>
      <w:r w:rsidRPr="00B466AB">
        <w:rPr>
          <w:rFonts w:ascii="PT Astra Serif" w:hAnsi="PT Astra Serif"/>
          <w:sz w:val="27"/>
          <w:szCs w:val="27"/>
        </w:rPr>
        <w:lastRenderedPageBreak/>
        <w:t>общегосударственные вопросы» раздела 0100 «Общегосударственные вопросы» на реализацию основного мероприятия «Сниж</w:t>
      </w:r>
      <w:r w:rsidR="00664DD3" w:rsidRPr="00B466AB">
        <w:rPr>
          <w:rFonts w:ascii="PT Astra Serif" w:hAnsi="PT Astra Serif"/>
          <w:sz w:val="27"/>
          <w:szCs w:val="27"/>
        </w:rPr>
        <w:t>ение количества правонарушений»;</w:t>
      </w:r>
    </w:p>
    <w:p w:rsidR="00C52BC9" w:rsidRPr="00B466AB" w:rsidRDefault="00664DD3" w:rsidP="00A738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подпрограммы «Развитие малого и среднего предпринимательства в Томской области» в сумме 2910,0 тыс. рублей по подразделу 0412 «Другие вопросы в области национальной экономики» раздела 0400 «Наци</w:t>
      </w:r>
      <w:r w:rsidR="00A7386C" w:rsidRPr="00B466AB">
        <w:rPr>
          <w:rFonts w:ascii="PT Astra Serif" w:hAnsi="PT Astra Serif"/>
          <w:sz w:val="27"/>
          <w:szCs w:val="27"/>
        </w:rPr>
        <w:t xml:space="preserve">ональная экономика» на реализацию основного мероприятия «Развитие </w:t>
      </w:r>
      <w:r w:rsidR="00BE2C4C">
        <w:rPr>
          <w:rFonts w:ascii="PT Astra Serif" w:hAnsi="PT Astra Serif"/>
          <w:sz w:val="27"/>
          <w:szCs w:val="27"/>
        </w:rPr>
        <w:t xml:space="preserve">внутреннего и въездного туризма в </w:t>
      </w:r>
      <w:r w:rsidR="00A7386C" w:rsidRPr="00B466AB">
        <w:rPr>
          <w:rFonts w:ascii="PT Astra Serif" w:hAnsi="PT Astra Serif"/>
          <w:sz w:val="27"/>
          <w:szCs w:val="27"/>
        </w:rPr>
        <w:t>Томской области»;</w:t>
      </w:r>
      <w:proofErr w:type="gramEnd"/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Департаменту финансов Томской области: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</w:t>
      </w:r>
      <w:hyperlink r:id="rId27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«Эффективное управление региональными финансами, государственными закупками и совершенствование межбюджетных отношений в Томской области» в сумме 1 963 040,7 тыс. рублей, в том числе: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 </w:t>
      </w:r>
      <w:hyperlink r:id="rId28" w:history="1">
        <w:proofErr w:type="gramStart"/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«Совершенствование межбюджетных отношений в Томской области» в сумме 1 929 040,7 тыс. рублей по подразделу 1402 «Иные дотации» раздела 1400 «Межбюджетные трансферты общего характера бюджетам бюджетной системы Российской Федерации» на реализацию ведомственной целевой </w:t>
      </w:r>
      <w:hyperlink r:id="rId29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«Создание условий для обеспечения равных финансовых возможностей муниципальных образований по решению вопросов местного значения» на предоставление дотаций на поддержку мер по обеспечению сбалансированности местных бюджетов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по итогам выполнения Соглашений о мерах по социально-экономическому развитию и оздоровлению муниципальных финансов;</w:t>
      </w:r>
    </w:p>
    <w:p w:rsidR="002452DF" w:rsidRPr="00B466AB" w:rsidRDefault="001544F4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hyperlink r:id="rId30" w:history="1">
        <w:proofErr w:type="gramStart"/>
        <w:r w:rsidR="002452DF"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="002452DF" w:rsidRPr="00B466AB">
        <w:rPr>
          <w:rFonts w:ascii="PT Astra Serif" w:hAnsi="PT Astra Serif"/>
          <w:sz w:val="27"/>
          <w:szCs w:val="27"/>
        </w:rPr>
        <w:t xml:space="preserve"> «Повышение финансовой грамотности и развитие инициативного </w:t>
      </w:r>
      <w:proofErr w:type="spellStart"/>
      <w:r w:rsidR="002452DF" w:rsidRPr="00B466AB">
        <w:rPr>
          <w:rFonts w:ascii="PT Astra Serif" w:hAnsi="PT Astra Serif"/>
          <w:sz w:val="27"/>
          <w:szCs w:val="27"/>
        </w:rPr>
        <w:t>бюджетирования</w:t>
      </w:r>
      <w:proofErr w:type="spellEnd"/>
      <w:r w:rsidR="002452DF" w:rsidRPr="00B466AB">
        <w:rPr>
          <w:rFonts w:ascii="PT Astra Serif" w:hAnsi="PT Astra Serif"/>
          <w:sz w:val="27"/>
          <w:szCs w:val="27"/>
        </w:rPr>
        <w:t xml:space="preserve"> на территории Томской области» в сумме 34 000,0 тыс. рублей по подразделу 1403 «Прочие межбюджетные трансферты общего характера» раздела 1400 «Межбюджетные трансферты общего характера бюджетам субъектов Российской Федерации и муниципальных образований» на реализацию основного мероприятия «Содействие в реализации в муниципальных образованиях </w:t>
      </w:r>
      <w:r w:rsidR="002452DF" w:rsidRPr="00B466AB">
        <w:rPr>
          <w:rFonts w:ascii="PT Astra Serif" w:hAnsi="PT Astra Serif"/>
          <w:sz w:val="27"/>
          <w:szCs w:val="27"/>
        </w:rPr>
        <w:lastRenderedPageBreak/>
        <w:t>Томской области инициативных проектов, предложенных населением Томской области»;</w:t>
      </w:r>
      <w:proofErr w:type="gramEnd"/>
    </w:p>
    <w:p w:rsidR="00C60361" w:rsidRPr="00B466AB" w:rsidRDefault="002452DF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повышение заработной платы работников бюджетной сферы в сумме    2 016 600,0 тыс. рублей по подразделу 0113 «Другие общегосударственные вопросы» раздела 0100 «Общегосударственные вопросы»;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3) Департаменту общего образования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образования в Томской области» в сумме 1 261 398,9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подпрограммы «Развитие дошкольного, общего и дополнительного образования в Томской области» в сумме 1 256 845,0</w:t>
      </w:r>
      <w:r w:rsidR="00995325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числе: 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ведомственной целевой программы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 в сумме 1 184 032,1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0701 «Дошкольное образование» раздела 0700 «Образование»: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531 352,3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0702 «Общее образование» раздела 0700 «Образование» в сумме 463 768,0 тыс. рублей на достижение целевых показателей по плану мероприятий (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дорожной карте</w:t>
      </w:r>
      <w:r w:rsidR="00861EC1" w:rsidRPr="00B466AB">
        <w:rPr>
          <w:rFonts w:ascii="PT Astra Serif" w:hAnsi="PT Astra Serif"/>
          <w:sz w:val="27"/>
          <w:szCs w:val="27"/>
        </w:rPr>
        <w:t>») «</w:t>
      </w:r>
      <w:r w:rsidRPr="00B466AB">
        <w:rPr>
          <w:rFonts w:ascii="PT Astra Serif" w:hAnsi="PT Astra Serif"/>
          <w:sz w:val="27"/>
          <w:szCs w:val="27"/>
        </w:rPr>
        <w:t>Изменения в сфер</w:t>
      </w:r>
      <w:r w:rsidR="00861EC1" w:rsidRPr="00B466AB">
        <w:rPr>
          <w:rFonts w:ascii="PT Astra Serif" w:hAnsi="PT Astra Serif"/>
          <w:sz w:val="27"/>
          <w:szCs w:val="27"/>
        </w:rPr>
        <w:t>е образования в Томской области»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общеобразовательных организаций;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в сумме 182 829,2 тыс. рублей на достижение целевых показателей по плану мероприятий (</w:t>
      </w:r>
      <w:r w:rsidR="00861EC1" w:rsidRPr="00B466AB">
        <w:rPr>
          <w:rFonts w:ascii="PT Astra Serif" w:hAnsi="PT Astra Serif"/>
          <w:sz w:val="27"/>
          <w:szCs w:val="27"/>
        </w:rPr>
        <w:t>«дорожной карте») «</w:t>
      </w:r>
      <w:r w:rsidRPr="00B466AB">
        <w:rPr>
          <w:rFonts w:ascii="PT Astra Serif" w:hAnsi="PT Astra Serif"/>
          <w:sz w:val="27"/>
          <w:szCs w:val="27"/>
        </w:rPr>
        <w:t>Изменения в сфер</w:t>
      </w:r>
      <w:r w:rsidR="00861EC1" w:rsidRPr="00B466AB">
        <w:rPr>
          <w:rFonts w:ascii="PT Astra Serif" w:hAnsi="PT Astra Serif"/>
          <w:sz w:val="27"/>
          <w:szCs w:val="27"/>
        </w:rPr>
        <w:t>е образования в Томской области»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</w:t>
      </w:r>
      <w:r w:rsidRPr="00B466AB">
        <w:rPr>
          <w:rFonts w:ascii="PT Astra Serif" w:hAnsi="PT Astra Serif"/>
          <w:sz w:val="27"/>
          <w:szCs w:val="27"/>
        </w:rPr>
        <w:lastRenderedPageBreak/>
        <w:t>работников муниципальных организаций дополнительного образования Томской области;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0709 «Другие вопросы в области образования» раздела 0700 «Образование» в сумме 6 082,6 тыс. рублей на организацию системы выявления, сопровождения одаренных детей;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основного мероприятия «Обеспечение бесплатным горячим питанием отдельных категорий обучающихся в государственных и муниципальных образовательных организациях» по подразделу 0702 «Общее образование» раздела 0700 «Образование» в сумме 72 812,9 тыс. рублей на организацию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регионального проекта «Современная школа» по подразделу 0702 «Общее образование» раздела 0700 «Образование» в сумме 1 606,5 тыс. рублей: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 в сумме 1 129,5 тыс. рублей на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городах,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477,0 тыс. рублей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</w:t>
      </w:r>
      <w:r w:rsidR="00861EC1" w:rsidRPr="00B466AB">
        <w:rPr>
          <w:rFonts w:ascii="PT Astra Serif" w:hAnsi="PT Astra Serif"/>
          <w:sz w:val="27"/>
          <w:szCs w:val="27"/>
        </w:rPr>
        <w:t>ализацию регионального проекта «Цифровая образовательная среда»</w:t>
      </w:r>
      <w:r w:rsidRPr="00B466AB">
        <w:rPr>
          <w:rFonts w:ascii="PT Astra Serif" w:hAnsi="PT Astra Serif"/>
          <w:sz w:val="27"/>
          <w:szCs w:val="27"/>
        </w:rPr>
        <w:t xml:space="preserve"> в сумме 2 947,4 тыс. рублей: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по подразделу 0702 «Общее образование» раздела 0700 «Образование» в сумме </w:t>
      </w:r>
      <w:r w:rsidR="00564489">
        <w:rPr>
          <w:rFonts w:ascii="PT Astra Serif" w:hAnsi="PT Astra Serif"/>
          <w:sz w:val="27"/>
          <w:szCs w:val="27"/>
        </w:rPr>
        <w:t xml:space="preserve">  </w:t>
      </w:r>
      <w:r w:rsidRPr="00B466AB">
        <w:rPr>
          <w:rFonts w:ascii="PT Astra Serif" w:hAnsi="PT Astra Serif"/>
          <w:sz w:val="27"/>
          <w:szCs w:val="27"/>
        </w:rPr>
        <w:t>2 424,1 тыс. рублей на обеспечение образовательных организаций материально-технической базой для внедрения цифровой образовательной среды;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в сумме 523,3 тыс. рублей на создание цент</w:t>
      </w:r>
      <w:r w:rsidR="00861EC1" w:rsidRPr="00B466AB">
        <w:rPr>
          <w:rFonts w:ascii="PT Astra Serif" w:hAnsi="PT Astra Serif"/>
          <w:sz w:val="27"/>
          <w:szCs w:val="27"/>
        </w:rPr>
        <w:t>ров цифрового образования детей;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4) Департаменту по культуре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на реализацию государственной программы «Развитие культуры в Томской области» в сумме 641 250,2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подпрограммы «Развитие культуры и архивного дела в Томской области» в сумме 639 219,8 тыс. рублей, в том числе: 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на реализацию ведомственной целевой программы «Создание условий для развития кадрового потенциала в Томской области в сфере культуры и архивного дела»  в сумме 61 981,9 тыс. рублей на достижение целевых пок</w:t>
      </w:r>
      <w:r w:rsidR="00861EC1" w:rsidRPr="00B466AB">
        <w:rPr>
          <w:rFonts w:ascii="PT Astra Serif" w:hAnsi="PT Astra Serif"/>
          <w:sz w:val="27"/>
          <w:szCs w:val="27"/>
        </w:rPr>
        <w:t>азателей по плану мероприятий («дорожной карте»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861EC1" w:rsidRPr="00B466AB">
        <w:rPr>
          <w:rFonts w:ascii="PT Astra Serif" w:hAnsi="PT Astra Serif"/>
          <w:sz w:val="27"/>
          <w:szCs w:val="27"/>
        </w:rPr>
        <w:t>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дополнительного образования;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0801 «Культура» раздела 0800 «Культура, кинематография»: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ведомственной целевой программы «Развитие профессионального искусства и народного творчества» в сумме 575 723,7 тыс. рублей на достижение целевых пок</w:t>
      </w:r>
      <w:r w:rsidR="00861EC1" w:rsidRPr="00B466AB"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B466AB">
        <w:rPr>
          <w:rFonts w:ascii="PT Astra Serif" w:hAnsi="PT Astra Serif"/>
          <w:sz w:val="27"/>
          <w:szCs w:val="27"/>
        </w:rPr>
        <w:t>дорожной карте</w:t>
      </w:r>
      <w:r w:rsidR="00861EC1" w:rsidRPr="00B466AB">
        <w:rPr>
          <w:rFonts w:ascii="PT Astra Serif" w:hAnsi="PT Astra Serif"/>
          <w:sz w:val="27"/>
          <w:szCs w:val="27"/>
        </w:rPr>
        <w:t>»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Изменения в сфере культуры, направленные на повышение её эффективности» в части повышения заработной платы работников культуры муниципальных учреждений культуры;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основного мероприятия «Содействие комплексному развитию сферы культуры и архивного дела муниципальных образований Томской области» в сумме 1 514,2  тыс. рублей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регионального проекта «Культурная среда» по подразделу 0709 «Другие вопросы в области образования» раздела 0700 «Образование» в сумме </w:t>
      </w:r>
      <w:r w:rsidR="00564489">
        <w:rPr>
          <w:rFonts w:ascii="PT Astra Serif" w:hAnsi="PT Astra Serif"/>
          <w:sz w:val="27"/>
          <w:szCs w:val="27"/>
        </w:rPr>
        <w:t xml:space="preserve">   </w:t>
      </w:r>
      <w:r w:rsidRPr="00B466AB">
        <w:rPr>
          <w:rFonts w:ascii="PT Astra Serif" w:hAnsi="PT Astra Serif"/>
          <w:sz w:val="27"/>
          <w:szCs w:val="27"/>
        </w:rPr>
        <w:t>1 836,1 тыс. рублей на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</w:r>
      <w:r w:rsidR="00861EC1" w:rsidRPr="00B466AB">
        <w:rPr>
          <w:rFonts w:ascii="PT Astra Serif" w:hAnsi="PT Astra Serif"/>
          <w:sz w:val="27"/>
          <w:szCs w:val="27"/>
        </w:rPr>
        <w:t>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регионального проекта «Творческие люди» по подразделу 0801 «Культура» раздела 0800 «Культура, кинематография» в сумме 194,3 тыс. </w:t>
      </w:r>
      <w:r w:rsidRPr="00B466AB">
        <w:rPr>
          <w:rFonts w:ascii="PT Astra Serif" w:hAnsi="PT Astra Serif"/>
          <w:sz w:val="27"/>
          <w:szCs w:val="27"/>
        </w:rPr>
        <w:lastRenderedPageBreak/>
        <w:t>рублей на государственную поддержку лучших сельских учреждений и лучших работник</w:t>
      </w:r>
      <w:r w:rsidR="00861EC1" w:rsidRPr="00B466AB">
        <w:rPr>
          <w:rFonts w:ascii="PT Astra Serif" w:hAnsi="PT Astra Serif"/>
          <w:sz w:val="27"/>
          <w:szCs w:val="27"/>
        </w:rPr>
        <w:t>ов сельских учреждений культуры;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5) Департаменту по вопросам семьи и детей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«Социальная поддержка населения Томской области» подпрограммы «Обеспечение государственной поддержки семей, имеющих детей» в сумме 198 435,6 тыс. рублей по подразделу 0707 «Молодежная политика» раздела 0700 «Образование» на реализацию основного мероприятия «Повышение качества услуг в сфере отдыха и оздоровления детей»;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6) Департаменту по молодежной политике, физической культуре и спорту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молодежной политики, физической культуры и спорта в Томской области» подпрограммы «Развитие массового спорта, спорта высших достижений и системы подготовки спортивного резерва» ведомственной целевой программы «Совершенствование системы подготовки спортсменов высокого класса и создание условий, направленных на увеличение числа перспективных спортсменов» по подразделу 0703 «Дополнительное образование детей»</w:t>
      </w:r>
      <w:r w:rsidR="00861EC1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раздела 0700 «Образование», в сумме 100 318,9 тыс. рублей, 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88 450,7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в сумме 11 868,2 тыс. рублей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персонала.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7</w:t>
      </w:r>
      <w:r w:rsidR="00C60361" w:rsidRPr="00B466AB">
        <w:rPr>
          <w:rFonts w:ascii="PT Astra Serif" w:hAnsi="PT Astra Serif"/>
          <w:sz w:val="27"/>
          <w:szCs w:val="27"/>
        </w:rPr>
        <w:t>) Департаменту архитектуры и строительства Томской области на реализацию государственной программы «Жилье и городская среда Томской области» в сумме 28 229,3 тыс. рублей, из них: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11 229,3 тыс. рублей на региональный проект «Формирование комфортной городской среды» по подразделу 0503 «Благоустройство» раздела 0500 «Жилищно-коммунальное хозяйство»;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в сумме 17 000,0 тыс. рублей по </w:t>
      </w:r>
      <w:hyperlink r:id="rId31" w:history="1">
        <w:r w:rsidRPr="00B466AB">
          <w:rPr>
            <w:rFonts w:ascii="PT Astra Serif" w:hAnsi="PT Astra Serif"/>
            <w:sz w:val="27"/>
            <w:szCs w:val="27"/>
          </w:rPr>
          <w:t>подпрограмме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«Оказание государственной поддержки по улучшению жилищных условий отдельных категорий граждан» по подразделу 1004 «Охрана семьи и детства» раздела 1000 «Социальная </w:t>
      </w:r>
      <w:proofErr w:type="gramStart"/>
      <w:r w:rsidRPr="00B466AB">
        <w:rPr>
          <w:rFonts w:ascii="PT Astra Serif" w:hAnsi="PT Astra Serif"/>
          <w:sz w:val="27"/>
          <w:szCs w:val="27"/>
        </w:rPr>
        <w:t>политика» на реализацию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основного мероприятия «Улучшение жилищных условий молодых семей Томской области»;</w:t>
      </w:r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8</w:t>
      </w:r>
      <w:r w:rsidR="00C60361" w:rsidRPr="00B466AB">
        <w:rPr>
          <w:rFonts w:ascii="PT Astra Serif" w:hAnsi="PT Astra Serif"/>
          <w:sz w:val="27"/>
          <w:szCs w:val="27"/>
        </w:rPr>
        <w:t>) Департаменту транспорта, дорожной деятельности и связи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транспортной инфраструктуры в Томской области» </w:t>
      </w:r>
      <w:hyperlink r:id="rId32" w:history="1">
        <w:r w:rsidRPr="00B466AB">
          <w:rPr>
            <w:rFonts w:ascii="PT Astra Serif" w:hAnsi="PT Astra Serif"/>
            <w:sz w:val="27"/>
            <w:szCs w:val="27"/>
          </w:rPr>
          <w:t>подпрограмм</w:t>
        </w:r>
      </w:hyperlink>
      <w:r w:rsidRPr="00B466AB">
        <w:rPr>
          <w:rFonts w:ascii="PT Astra Serif" w:hAnsi="PT Astra Serif"/>
          <w:sz w:val="27"/>
          <w:szCs w:val="27"/>
        </w:rPr>
        <w:t>ы «Сохранение и развитие автомобильных дорог Томской области» в сумме 405 985,0 тыс. рублей по подразделу 0409 «Дорожное хозяйство (дорожные фонды)» раздела 0400 «Национальная экономика» на реализацию основного мероприятия «Капитальный ремонт и (или) ремонт автомобильных дорог общего пользования местного значения Томской области»;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9</w:t>
      </w:r>
      <w:r w:rsidR="00C60361" w:rsidRPr="00B466AB">
        <w:rPr>
          <w:rFonts w:ascii="PT Astra Serif" w:hAnsi="PT Astra Serif"/>
          <w:sz w:val="27"/>
          <w:szCs w:val="27"/>
        </w:rPr>
        <w:t>) Департаменту ЖКХ и государственного жилищного надзора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коммунальной инфраструктуры в Томской области» подпрограммы «Развитие и модернизация коммунальной инфраструктуры Томской области» в сумме 50 000,0 тыс. рублей по подразделу 0502 «Коммунальное хозяйство» раздела 0500 «Жилищно-коммунальное хозяйство» на реализацию основного мероприятия «Снижение количества аварий в системах отопления, водоснабжения и водоотведения коммунального комплекса Томской области»;</w:t>
      </w:r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10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развитию инновационной и предпринимательской деятельности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lastRenderedPageBreak/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hyperlink r:id="rId33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малого и среднего предпринимательства в Томской области» в сумме 19 953,8 тыс. рублей по подразделу 0412 «Другие вопросы в области национальной экономики» раздела 0400 «Национальная экономика» на реализацию основного мероприятия «Поддержка муниципальных программ, направленных на развитие малого и среднего предпринимательства»;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11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социально-экономическому развитию села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сельского хозяйства, рынков сырья и продовольствия в Томской области» </w:t>
      </w:r>
      <w:hyperlink r:id="rId34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сельскохозяйственного производства в Томской области» в сумме 830,0 тыс. рублей по подразделу 0405 «Сельское хозяйство и рыболовство» раздела 0400 «Национальная экономика» на реализацию ведомственной целевой </w:t>
      </w:r>
      <w:hyperlink r:id="rId35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«Кадровое, консультационное и информационное обеспечение агропромышленного комплекса» по расходам на премирование победителей областного конкурса в агропромышленном комплексе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области.</w:t>
      </w:r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14</w:t>
      </w:r>
    </w:p>
    <w:p w:rsidR="00C52BC9" w:rsidRPr="00B466AB" w:rsidRDefault="00C52BC9" w:rsidP="00DF5AF0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</w:t>
      </w:r>
      <w:hyperlink r:id="rId36" w:history="1">
        <w:r w:rsidRPr="00B466AB">
          <w:rPr>
            <w:rFonts w:ascii="PT Astra Serif" w:hAnsi="PT Astra Serif"/>
            <w:sz w:val="27"/>
            <w:szCs w:val="27"/>
          </w:rPr>
          <w:t>случаях</w:t>
        </w:r>
      </w:hyperlink>
      <w:r w:rsidRPr="00B466AB">
        <w:rPr>
          <w:rFonts w:ascii="PT Astra Serif" w:hAnsi="PT Astra Serif"/>
          <w:sz w:val="27"/>
          <w:szCs w:val="27"/>
        </w:rPr>
        <w:t>, предусмотренных приложением 1</w:t>
      </w:r>
      <w:r w:rsidR="003A3C88" w:rsidRPr="00B466AB">
        <w:rPr>
          <w:rFonts w:ascii="PT Astra Serif" w:hAnsi="PT Astra Serif"/>
          <w:sz w:val="27"/>
          <w:szCs w:val="27"/>
        </w:rPr>
        <w:t>1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Закону, предоставляются из областного бюджета в порядке, установленном Администрацией Томской области или актами уполномоченных ей органов государственной власти Томской области, на безвозмездной и безвозвратной основе в целях возмещения недополученных доходов и (или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)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</w:t>
      </w:r>
      <w:r w:rsidRPr="00B466AB">
        <w:rPr>
          <w:rFonts w:ascii="PT Astra Serif" w:hAnsi="PT Astra Serif"/>
          <w:sz w:val="27"/>
          <w:szCs w:val="27"/>
        </w:rPr>
        <w:lastRenderedPageBreak/>
        <w:t>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пределах бюджетных ассигнований и лимитов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обязательств.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0151B5">
      <w:pPr>
        <w:spacing w:line="360" w:lineRule="auto"/>
        <w:ind w:firstLine="708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sz w:val="27"/>
          <w:szCs w:val="27"/>
        </w:rPr>
        <w:t>5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1 303,5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1 309,0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1 312,5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жителя.</w:t>
      </w:r>
      <w:proofErr w:type="gramEnd"/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Установить критерии выравнивания расчетной бюджетной обеспеченности муниципальных районов (городских округов) для определения объема дотаций на выравнивание бюджетной обеспеченности муниципальных районов (городских округов)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90 процентов,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85 процентов,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85 процентов от муниципального образования с максимальной бюджетной обеспеченностью.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  <w:r w:rsidRPr="00B466AB">
        <w:rPr>
          <w:rFonts w:ascii="PT Astra Serif" w:hAnsi="PT Astra Serif"/>
          <w:b/>
          <w:bCs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bCs/>
          <w:sz w:val="27"/>
          <w:szCs w:val="27"/>
        </w:rPr>
        <w:t>6</w:t>
      </w: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с 1 января 202</w:t>
      </w:r>
      <w:r w:rsidR="00005F2C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 размер индексации социальных </w:t>
      </w:r>
      <w:r w:rsidR="001F59A0" w:rsidRPr="00B466AB">
        <w:rPr>
          <w:rFonts w:ascii="PT Astra Serif" w:hAnsi="PT Astra Serif"/>
          <w:sz w:val="27"/>
          <w:szCs w:val="27"/>
        </w:rPr>
        <w:t xml:space="preserve">пособий и иных социальных </w:t>
      </w:r>
      <w:r w:rsidRPr="00B466AB">
        <w:rPr>
          <w:rFonts w:ascii="PT Astra Serif" w:hAnsi="PT Astra Serif"/>
          <w:sz w:val="27"/>
          <w:szCs w:val="27"/>
        </w:rPr>
        <w:t>выплат гражданам, подлежащих индексации в соответствии с нормативными правовыми актами Томской области, 1.</w:t>
      </w:r>
    </w:p>
    <w:p w:rsidR="00262178" w:rsidRPr="00B466AB" w:rsidRDefault="00262178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B647F8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Установить, что при заключении подлежащего оплате за счет средств областного бюджета гражданско-правового договора (государственного контракта), предметом которого являются поставка товара, выполнение работы, оказание услуги, получателями средств областного бюджета могут предусматриваться авансовые платежи: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lastRenderedPageBreak/>
        <w:t xml:space="preserve">в размере до 100 процентов суммы договора (контракта), но не более лимитов бюджетных обязательств, подлежащих исполнению за счет средств областного бюджета в соответствующем финансовом году, – </w:t>
      </w:r>
      <w:r w:rsidR="008F1229" w:rsidRPr="00B466AB">
        <w:rPr>
          <w:rFonts w:ascii="PT Astra Serif" w:hAnsi="PT Astra Serif"/>
          <w:sz w:val="27"/>
          <w:szCs w:val="27"/>
        </w:rPr>
        <w:t xml:space="preserve">по  договорам с исполнением по требованию (абонентским договорам), </w:t>
      </w:r>
      <w:r w:rsidRPr="00B466AB">
        <w:rPr>
          <w:rFonts w:ascii="PT Astra Serif" w:hAnsi="PT Astra Serif"/>
          <w:sz w:val="27"/>
          <w:szCs w:val="27"/>
        </w:rPr>
        <w:t>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мероприятиях, о подписке на печатные издания и об их приобретении, обучении на курсах повышения квалификации, обеспечении</w:t>
      </w:r>
      <w:r w:rsidR="00B053BD" w:rsidRPr="00B466AB">
        <w:rPr>
          <w:rFonts w:ascii="PT Astra Serif" w:hAnsi="PT Astra Serif"/>
          <w:sz w:val="27"/>
          <w:szCs w:val="27"/>
        </w:rPr>
        <w:t xml:space="preserve"> и организации</w:t>
      </w:r>
      <w:r w:rsidRPr="00B466AB">
        <w:rPr>
          <w:rFonts w:ascii="PT Astra Serif" w:hAnsi="PT Astra Serif"/>
          <w:sz w:val="27"/>
          <w:szCs w:val="27"/>
        </w:rPr>
        <w:t xml:space="preserve"> участия в семинарах, </w:t>
      </w:r>
      <w:proofErr w:type="spellStart"/>
      <w:r w:rsidRPr="00B466AB">
        <w:rPr>
          <w:rFonts w:ascii="PT Astra Serif" w:hAnsi="PT Astra Serif"/>
          <w:sz w:val="27"/>
          <w:szCs w:val="27"/>
        </w:rPr>
        <w:t>вебинарах</w:t>
      </w:r>
      <w:proofErr w:type="spellEnd"/>
      <w:r w:rsidRPr="00B466AB">
        <w:rPr>
          <w:rFonts w:ascii="PT Astra Serif" w:hAnsi="PT Astra Serif"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 приобретении ави</w:t>
      </w:r>
      <w:proofErr w:type="gramStart"/>
      <w:r w:rsidRPr="00B466AB">
        <w:rPr>
          <w:rFonts w:ascii="PT Astra Serif" w:hAnsi="PT Astra Serif"/>
          <w:sz w:val="27"/>
          <w:szCs w:val="27"/>
        </w:rPr>
        <w:t>а-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466AB">
        <w:rPr>
          <w:rFonts w:ascii="PT Astra Serif" w:hAnsi="PT Astra Serif"/>
          <w:color w:val="00B050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а также по договорам (контрактам), связанным с обслуживанием и управлением государственным внутренним долгом Томской области;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– по остальным договорам (контрактам), если иное не предусмотрено законодательством Российской Федерации и Томской области.</w:t>
      </w:r>
    </w:p>
    <w:p w:rsidR="00C52BC9" w:rsidRDefault="00C52BC9" w:rsidP="00EB1DBE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B647F8" w:rsidP="00684865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18</w:t>
      </w:r>
    </w:p>
    <w:p w:rsidR="00C52BC9" w:rsidRPr="00B466AB" w:rsidRDefault="00C52BC9" w:rsidP="00AF70A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перечень субсидий бюджетам муниципальных образований, предоставляемых из областного бюджета в целях </w:t>
      </w:r>
      <w:proofErr w:type="spellStart"/>
      <w:r w:rsidRPr="00B466AB">
        <w:rPr>
          <w:rFonts w:ascii="PT Astra Serif" w:hAnsi="PT Astra Serif"/>
          <w:sz w:val="27"/>
          <w:szCs w:val="27"/>
        </w:rPr>
        <w:t>софинансирования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согласно приложению 1</w:t>
      </w:r>
      <w:r w:rsidR="007D137D" w:rsidRPr="00B466AB">
        <w:rPr>
          <w:rFonts w:ascii="PT Astra Serif" w:hAnsi="PT Astra Serif"/>
          <w:sz w:val="27"/>
          <w:szCs w:val="27"/>
        </w:rPr>
        <w:t>7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D80E81" w:rsidRPr="00B466AB" w:rsidRDefault="00D80E81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053BD" w:rsidRPr="00B466AB" w:rsidRDefault="00B647F8" w:rsidP="00B053BD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19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авансовые платежи по государственным контрактам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</w:t>
      </w:r>
      <w:r w:rsidRPr="00B466AB">
        <w:rPr>
          <w:rFonts w:ascii="PT Astra Serif" w:hAnsi="PT Astra Serif"/>
          <w:sz w:val="27"/>
          <w:szCs w:val="27"/>
        </w:rPr>
        <w:t>,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</w:t>
      </w:r>
      <w:r w:rsidR="0005537F" w:rsidRPr="00B466AB">
        <w:rPr>
          <w:rFonts w:ascii="PT Astra Serif" w:hAnsi="PT Astra Serif"/>
          <w:sz w:val="27"/>
          <w:szCs w:val="27"/>
        </w:rPr>
        <w:t>,</w:t>
      </w:r>
      <w:r w:rsidRPr="00B466AB">
        <w:rPr>
          <w:rFonts w:ascii="PT Astra Serif" w:hAnsi="PT Astra Serif"/>
          <w:sz w:val="27"/>
          <w:szCs w:val="27"/>
        </w:rPr>
        <w:t xml:space="preserve">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 </w:t>
      </w:r>
      <w:r w:rsidRPr="00B466AB">
        <w:rPr>
          <w:rFonts w:ascii="PT Astra Serif" w:hAnsi="PT Astra Serif"/>
          <w:sz w:val="27"/>
          <w:szCs w:val="27"/>
        </w:rPr>
        <w:t xml:space="preserve">которых являются </w:t>
      </w:r>
      <w:r w:rsidR="0005537F" w:rsidRPr="00B466AB">
        <w:rPr>
          <w:rFonts w:ascii="PT Astra Serif" w:hAnsi="PT Astra Serif"/>
          <w:sz w:val="27"/>
          <w:szCs w:val="27"/>
        </w:rPr>
        <w:t>предоставляемые из</w:t>
      </w:r>
      <w:r w:rsidRPr="00B466AB">
        <w:rPr>
          <w:rFonts w:ascii="PT Astra Serif" w:hAnsi="PT Astra Serif"/>
          <w:sz w:val="27"/>
          <w:szCs w:val="27"/>
        </w:rPr>
        <w:t xml:space="preserve"> областного бюджета</w:t>
      </w:r>
      <w:r w:rsidR="0005537F" w:rsidRPr="00B466AB">
        <w:rPr>
          <w:rFonts w:ascii="PT Astra Serif" w:hAnsi="PT Astra Serif"/>
          <w:sz w:val="27"/>
          <w:szCs w:val="27"/>
        </w:rPr>
        <w:t xml:space="preserve"> средства</w:t>
      </w:r>
      <w:r w:rsidRPr="00B466AB">
        <w:rPr>
          <w:rFonts w:ascii="PT Astra Serif" w:hAnsi="PT Astra Serif"/>
          <w:sz w:val="27"/>
          <w:szCs w:val="27"/>
        </w:rPr>
        <w:t>;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услуг,</w:t>
      </w:r>
      <w:r w:rsidRPr="00B466AB">
        <w:rPr>
          <w:rFonts w:ascii="PT Astra Serif" w:hAnsi="PT Astra Serif"/>
          <w:sz w:val="27"/>
          <w:szCs w:val="27"/>
        </w:rPr>
        <w:t xml:space="preserve">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 областными государственными бюджетными и автономными учреждениями, лицевые счета которым открыты в Департаменте финансов Томской области,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</w:t>
      </w:r>
      <w:r w:rsidRPr="00B466AB">
        <w:rPr>
          <w:rFonts w:ascii="PT Astra Serif" w:hAnsi="PT Astra Serif"/>
          <w:sz w:val="27"/>
          <w:szCs w:val="27"/>
        </w:rPr>
        <w:t xml:space="preserve"> которых являются субсидии, предоставляемые из областного бюджета в соответствии с </w:t>
      </w:r>
      <w:hyperlink r:id="rId37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38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C019A5" w:rsidRPr="00B466AB" w:rsidRDefault="00C019A5" w:rsidP="00EB1DBE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Cs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0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предельную величину Резервного фонда Томской области на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в сумме 1 000 000,0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рублей.</w:t>
      </w:r>
    </w:p>
    <w:p w:rsidR="00157E0E" w:rsidRPr="00B466AB" w:rsidRDefault="00157E0E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Настоящий Закон вступает в силу с 1 января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года.</w:t>
      </w: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B4EE2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Губернатор Томской области </w:t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  <w:t xml:space="preserve">           </w:t>
      </w:r>
      <w:r w:rsidR="0083598C" w:rsidRPr="00B466AB">
        <w:rPr>
          <w:rFonts w:ascii="PT Astra Serif" w:hAnsi="PT Astra Serif"/>
          <w:sz w:val="27"/>
          <w:szCs w:val="27"/>
        </w:rPr>
        <w:t xml:space="preserve">              </w:t>
      </w:r>
      <w:r w:rsidR="0061742F">
        <w:rPr>
          <w:rFonts w:ascii="PT Astra Serif" w:hAnsi="PT Astra Serif"/>
          <w:sz w:val="27"/>
          <w:szCs w:val="27"/>
        </w:rPr>
        <w:t xml:space="preserve">      </w:t>
      </w:r>
      <w:r w:rsidRPr="00B466AB">
        <w:rPr>
          <w:rFonts w:ascii="PT Astra Serif" w:hAnsi="PT Astra Serif"/>
          <w:sz w:val="27"/>
          <w:szCs w:val="27"/>
        </w:rPr>
        <w:t xml:space="preserve">   С.А.</w:t>
      </w:r>
      <w:r w:rsidR="002B7718" w:rsidRPr="00B466AB">
        <w:rPr>
          <w:rFonts w:ascii="PT Astra Serif" w:hAnsi="PT Astra Serif"/>
          <w:sz w:val="27"/>
          <w:szCs w:val="27"/>
        </w:rPr>
        <w:t xml:space="preserve"> </w:t>
      </w:r>
      <w:proofErr w:type="spellStart"/>
      <w:r w:rsidRPr="00B466AB">
        <w:rPr>
          <w:rFonts w:ascii="PT Astra Serif" w:hAnsi="PT Astra Serif"/>
          <w:sz w:val="27"/>
          <w:szCs w:val="27"/>
        </w:rPr>
        <w:t>Жвачкин</w:t>
      </w:r>
      <w:proofErr w:type="spellEnd"/>
    </w:p>
    <w:sectPr w:rsidR="00C52BC9" w:rsidRPr="00B466AB" w:rsidSect="0061742F">
      <w:headerReference w:type="default" r:id="rId39"/>
      <w:footerReference w:type="even" r:id="rId40"/>
      <w:footerReference w:type="default" r:id="rId41"/>
      <w:headerReference w:type="first" r:id="rId42"/>
      <w:pgSz w:w="11906" w:h="16838" w:code="9"/>
      <w:pgMar w:top="1134" w:right="1021" w:bottom="1134" w:left="1134" w:header="720" w:footer="397" w:gutter="0"/>
      <w:pgNumType w:start="242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25" w:rsidRDefault="00995325" w:rsidP="00256E81">
      <w:r>
        <w:separator/>
      </w:r>
    </w:p>
  </w:endnote>
  <w:endnote w:type="continuationSeparator" w:id="0">
    <w:p w:rsidR="00995325" w:rsidRDefault="00995325" w:rsidP="00256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Default="001544F4" w:rsidP="001933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532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5325">
      <w:rPr>
        <w:rStyle w:val="a9"/>
        <w:noProof/>
      </w:rPr>
      <w:t>12</w:t>
    </w:r>
    <w:r>
      <w:rPr>
        <w:rStyle w:val="a9"/>
      </w:rPr>
      <w:fldChar w:fldCharType="end"/>
    </w:r>
  </w:p>
  <w:p w:rsidR="00995325" w:rsidRDefault="009953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Default="00995325">
    <w:pPr>
      <w:pStyle w:val="a7"/>
    </w:pPr>
  </w:p>
  <w:p w:rsidR="00995325" w:rsidRDefault="009953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25" w:rsidRDefault="00995325" w:rsidP="00256E81">
      <w:r>
        <w:separator/>
      </w:r>
    </w:p>
  </w:footnote>
  <w:footnote w:type="continuationSeparator" w:id="0">
    <w:p w:rsidR="00995325" w:rsidRDefault="00995325" w:rsidP="00256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Pr="00301790" w:rsidRDefault="001544F4">
    <w:pPr>
      <w:pStyle w:val="a3"/>
      <w:jc w:val="center"/>
      <w:rPr>
        <w:rFonts w:ascii="PT Astra Serif" w:hAnsi="PT Astra Serif"/>
        <w:sz w:val="24"/>
        <w:szCs w:val="24"/>
      </w:rPr>
    </w:pPr>
    <w:r w:rsidRPr="00301790">
      <w:rPr>
        <w:rFonts w:ascii="PT Astra Serif" w:hAnsi="PT Astra Serif"/>
        <w:sz w:val="24"/>
        <w:szCs w:val="24"/>
      </w:rPr>
      <w:fldChar w:fldCharType="begin"/>
    </w:r>
    <w:r w:rsidR="00995325" w:rsidRPr="00301790">
      <w:rPr>
        <w:rFonts w:ascii="PT Astra Serif" w:hAnsi="PT Astra Serif"/>
        <w:sz w:val="24"/>
        <w:szCs w:val="24"/>
      </w:rPr>
      <w:instrText xml:space="preserve"> PAGE   \* MERGEFORMAT </w:instrText>
    </w:r>
    <w:r w:rsidRPr="00301790">
      <w:rPr>
        <w:rFonts w:ascii="PT Astra Serif" w:hAnsi="PT Astra Serif"/>
        <w:sz w:val="24"/>
        <w:szCs w:val="24"/>
      </w:rPr>
      <w:fldChar w:fldCharType="separate"/>
    </w:r>
    <w:r w:rsidR="00005F2C">
      <w:rPr>
        <w:rFonts w:ascii="PT Astra Serif" w:hAnsi="PT Astra Serif"/>
        <w:noProof/>
        <w:sz w:val="24"/>
        <w:szCs w:val="24"/>
      </w:rPr>
      <w:t>260</w:t>
    </w:r>
    <w:r w:rsidRPr="00301790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7966"/>
      <w:docPartObj>
        <w:docPartGallery w:val="Page Numbers (Top of Page)"/>
        <w:docPartUnique/>
      </w:docPartObj>
    </w:sdtPr>
    <w:sdtContent>
      <w:p w:rsidR="0061742F" w:rsidRDefault="0061742F">
        <w:pPr>
          <w:pStyle w:val="a3"/>
          <w:jc w:val="center"/>
        </w:pPr>
        <w:r w:rsidRPr="0061742F">
          <w:rPr>
            <w:rFonts w:ascii="PT Astra Serif" w:hAnsi="PT Astra Serif"/>
            <w:sz w:val="24"/>
            <w:szCs w:val="24"/>
          </w:rPr>
          <w:t>242</w:t>
        </w:r>
      </w:p>
    </w:sdtContent>
  </w:sdt>
  <w:p w:rsidR="0061742F" w:rsidRDefault="006174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DB4"/>
    <w:multiLevelType w:val="hybridMultilevel"/>
    <w:tmpl w:val="9E385542"/>
    <w:lvl w:ilvl="0" w:tplc="EC68197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369C4"/>
    <w:multiLevelType w:val="hybridMultilevel"/>
    <w:tmpl w:val="6946F92C"/>
    <w:lvl w:ilvl="0" w:tplc="2FE855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9336C"/>
    <w:rsid w:val="000017E3"/>
    <w:rsid w:val="00002158"/>
    <w:rsid w:val="000025C0"/>
    <w:rsid w:val="00003B7F"/>
    <w:rsid w:val="00005F2C"/>
    <w:rsid w:val="000060AB"/>
    <w:rsid w:val="000077A9"/>
    <w:rsid w:val="00010F87"/>
    <w:rsid w:val="000120DC"/>
    <w:rsid w:val="000151B5"/>
    <w:rsid w:val="00020831"/>
    <w:rsid w:val="00020B2E"/>
    <w:rsid w:val="00026C61"/>
    <w:rsid w:val="000440D3"/>
    <w:rsid w:val="00046F7D"/>
    <w:rsid w:val="00047B2E"/>
    <w:rsid w:val="000503E1"/>
    <w:rsid w:val="000527DE"/>
    <w:rsid w:val="0005537F"/>
    <w:rsid w:val="00057EC3"/>
    <w:rsid w:val="00061BE9"/>
    <w:rsid w:val="0006236E"/>
    <w:rsid w:val="00064A4F"/>
    <w:rsid w:val="00066B9F"/>
    <w:rsid w:val="00067C0E"/>
    <w:rsid w:val="000701DB"/>
    <w:rsid w:val="00071AD0"/>
    <w:rsid w:val="000740FD"/>
    <w:rsid w:val="000802AE"/>
    <w:rsid w:val="00082AFF"/>
    <w:rsid w:val="00083351"/>
    <w:rsid w:val="00085D8C"/>
    <w:rsid w:val="00090BD3"/>
    <w:rsid w:val="00092671"/>
    <w:rsid w:val="000959AD"/>
    <w:rsid w:val="000A07D4"/>
    <w:rsid w:val="000A4428"/>
    <w:rsid w:val="000A702E"/>
    <w:rsid w:val="000B40AF"/>
    <w:rsid w:val="000B5193"/>
    <w:rsid w:val="000B76EA"/>
    <w:rsid w:val="000C271C"/>
    <w:rsid w:val="000D4F73"/>
    <w:rsid w:val="000D624B"/>
    <w:rsid w:val="000D6DF8"/>
    <w:rsid w:val="000D6F00"/>
    <w:rsid w:val="000D74E7"/>
    <w:rsid w:val="000E108D"/>
    <w:rsid w:val="000E2B46"/>
    <w:rsid w:val="000E67EF"/>
    <w:rsid w:val="000F0733"/>
    <w:rsid w:val="000F3810"/>
    <w:rsid w:val="000F75DF"/>
    <w:rsid w:val="001001E5"/>
    <w:rsid w:val="001030FD"/>
    <w:rsid w:val="001053A2"/>
    <w:rsid w:val="00116149"/>
    <w:rsid w:val="001165FD"/>
    <w:rsid w:val="00116D56"/>
    <w:rsid w:val="00120D29"/>
    <w:rsid w:val="0012220B"/>
    <w:rsid w:val="00125ECE"/>
    <w:rsid w:val="001261FF"/>
    <w:rsid w:val="00127149"/>
    <w:rsid w:val="001319CC"/>
    <w:rsid w:val="0013598C"/>
    <w:rsid w:val="001369A5"/>
    <w:rsid w:val="001405DD"/>
    <w:rsid w:val="0014177D"/>
    <w:rsid w:val="001475EC"/>
    <w:rsid w:val="001530B2"/>
    <w:rsid w:val="00153E70"/>
    <w:rsid w:val="0015423E"/>
    <w:rsid w:val="001544F4"/>
    <w:rsid w:val="001545F4"/>
    <w:rsid w:val="001550C0"/>
    <w:rsid w:val="00156CB7"/>
    <w:rsid w:val="00157E0E"/>
    <w:rsid w:val="0016055C"/>
    <w:rsid w:val="00163520"/>
    <w:rsid w:val="001639B6"/>
    <w:rsid w:val="00175082"/>
    <w:rsid w:val="00176AA0"/>
    <w:rsid w:val="001840F5"/>
    <w:rsid w:val="0019336C"/>
    <w:rsid w:val="0019566E"/>
    <w:rsid w:val="001A65AF"/>
    <w:rsid w:val="001B199F"/>
    <w:rsid w:val="001B1CF3"/>
    <w:rsid w:val="001B1D1E"/>
    <w:rsid w:val="001B37B8"/>
    <w:rsid w:val="001B7168"/>
    <w:rsid w:val="001B7BAD"/>
    <w:rsid w:val="001C2D7E"/>
    <w:rsid w:val="001C41BA"/>
    <w:rsid w:val="001D1384"/>
    <w:rsid w:val="001D30C5"/>
    <w:rsid w:val="001E1072"/>
    <w:rsid w:val="001E1095"/>
    <w:rsid w:val="001E5928"/>
    <w:rsid w:val="001E5999"/>
    <w:rsid w:val="001E5D9D"/>
    <w:rsid w:val="001F5659"/>
    <w:rsid w:val="001F59A0"/>
    <w:rsid w:val="0020011F"/>
    <w:rsid w:val="0020013A"/>
    <w:rsid w:val="002141AD"/>
    <w:rsid w:val="00223FCC"/>
    <w:rsid w:val="00226703"/>
    <w:rsid w:val="00226C6D"/>
    <w:rsid w:val="00230A6C"/>
    <w:rsid w:val="002312EC"/>
    <w:rsid w:val="00241601"/>
    <w:rsid w:val="002452A9"/>
    <w:rsid w:val="002452DF"/>
    <w:rsid w:val="00245C3F"/>
    <w:rsid w:val="00250AE4"/>
    <w:rsid w:val="002542DA"/>
    <w:rsid w:val="00256E81"/>
    <w:rsid w:val="00257B05"/>
    <w:rsid w:val="00262178"/>
    <w:rsid w:val="002632F3"/>
    <w:rsid w:val="00270A38"/>
    <w:rsid w:val="00270C47"/>
    <w:rsid w:val="00271765"/>
    <w:rsid w:val="00272BC9"/>
    <w:rsid w:val="00274D64"/>
    <w:rsid w:val="00274ECD"/>
    <w:rsid w:val="00275D88"/>
    <w:rsid w:val="0027653E"/>
    <w:rsid w:val="00276D6E"/>
    <w:rsid w:val="0028189F"/>
    <w:rsid w:val="00284271"/>
    <w:rsid w:val="00286AB2"/>
    <w:rsid w:val="00290E60"/>
    <w:rsid w:val="002930A1"/>
    <w:rsid w:val="00296E66"/>
    <w:rsid w:val="002A68A5"/>
    <w:rsid w:val="002A7196"/>
    <w:rsid w:val="002A7D0E"/>
    <w:rsid w:val="002B11F2"/>
    <w:rsid w:val="002B32A9"/>
    <w:rsid w:val="002B6358"/>
    <w:rsid w:val="002B7718"/>
    <w:rsid w:val="002C3E68"/>
    <w:rsid w:val="002C559D"/>
    <w:rsid w:val="002C6546"/>
    <w:rsid w:val="002D0384"/>
    <w:rsid w:val="002D3CE6"/>
    <w:rsid w:val="002D73AA"/>
    <w:rsid w:val="002D7406"/>
    <w:rsid w:val="002E2787"/>
    <w:rsid w:val="00301790"/>
    <w:rsid w:val="00301848"/>
    <w:rsid w:val="00320EDC"/>
    <w:rsid w:val="00325C63"/>
    <w:rsid w:val="00327F2F"/>
    <w:rsid w:val="00331E8F"/>
    <w:rsid w:val="00341BB4"/>
    <w:rsid w:val="00355F90"/>
    <w:rsid w:val="00356281"/>
    <w:rsid w:val="00356F6F"/>
    <w:rsid w:val="00357F10"/>
    <w:rsid w:val="003703C1"/>
    <w:rsid w:val="0037172A"/>
    <w:rsid w:val="003752EB"/>
    <w:rsid w:val="00375302"/>
    <w:rsid w:val="00375AFF"/>
    <w:rsid w:val="0038069B"/>
    <w:rsid w:val="00382B5A"/>
    <w:rsid w:val="00382E7F"/>
    <w:rsid w:val="00383509"/>
    <w:rsid w:val="00383767"/>
    <w:rsid w:val="00383B7F"/>
    <w:rsid w:val="0038685F"/>
    <w:rsid w:val="00395658"/>
    <w:rsid w:val="003966BB"/>
    <w:rsid w:val="003A3C88"/>
    <w:rsid w:val="003B3702"/>
    <w:rsid w:val="003B515C"/>
    <w:rsid w:val="003C61C8"/>
    <w:rsid w:val="003C7C76"/>
    <w:rsid w:val="003C7F5F"/>
    <w:rsid w:val="003D27AA"/>
    <w:rsid w:val="003D6501"/>
    <w:rsid w:val="003D654B"/>
    <w:rsid w:val="003E387A"/>
    <w:rsid w:val="003E4916"/>
    <w:rsid w:val="003E566F"/>
    <w:rsid w:val="003E7B1F"/>
    <w:rsid w:val="003F1078"/>
    <w:rsid w:val="004052C7"/>
    <w:rsid w:val="00407AEF"/>
    <w:rsid w:val="0041255C"/>
    <w:rsid w:val="004231F3"/>
    <w:rsid w:val="00426AD1"/>
    <w:rsid w:val="00430D07"/>
    <w:rsid w:val="004346C9"/>
    <w:rsid w:val="00440FC9"/>
    <w:rsid w:val="00441AD8"/>
    <w:rsid w:val="00441DDD"/>
    <w:rsid w:val="00443B5E"/>
    <w:rsid w:val="00445BE2"/>
    <w:rsid w:val="004462A7"/>
    <w:rsid w:val="00451241"/>
    <w:rsid w:val="00453AEC"/>
    <w:rsid w:val="0045433E"/>
    <w:rsid w:val="004558E6"/>
    <w:rsid w:val="0045600E"/>
    <w:rsid w:val="00456398"/>
    <w:rsid w:val="00462960"/>
    <w:rsid w:val="004640E5"/>
    <w:rsid w:val="0046432D"/>
    <w:rsid w:val="004645C0"/>
    <w:rsid w:val="0046689A"/>
    <w:rsid w:val="004712A2"/>
    <w:rsid w:val="00475F33"/>
    <w:rsid w:val="004778C7"/>
    <w:rsid w:val="004814A3"/>
    <w:rsid w:val="00485342"/>
    <w:rsid w:val="00491A90"/>
    <w:rsid w:val="00491BB0"/>
    <w:rsid w:val="00494DC2"/>
    <w:rsid w:val="004950BE"/>
    <w:rsid w:val="004A1D9D"/>
    <w:rsid w:val="004B0717"/>
    <w:rsid w:val="004B1AAE"/>
    <w:rsid w:val="004B4169"/>
    <w:rsid w:val="004C1BE4"/>
    <w:rsid w:val="004C608C"/>
    <w:rsid w:val="004D2E7F"/>
    <w:rsid w:val="004D6FEC"/>
    <w:rsid w:val="004E0B41"/>
    <w:rsid w:val="004E2E60"/>
    <w:rsid w:val="004E4635"/>
    <w:rsid w:val="004E7FDF"/>
    <w:rsid w:val="004F1399"/>
    <w:rsid w:val="004F148D"/>
    <w:rsid w:val="004F6BDE"/>
    <w:rsid w:val="005017E3"/>
    <w:rsid w:val="00507518"/>
    <w:rsid w:val="005145DD"/>
    <w:rsid w:val="005155D0"/>
    <w:rsid w:val="00521AA7"/>
    <w:rsid w:val="00526D9D"/>
    <w:rsid w:val="00535D42"/>
    <w:rsid w:val="0054069D"/>
    <w:rsid w:val="00540AB4"/>
    <w:rsid w:val="005622B5"/>
    <w:rsid w:val="00564489"/>
    <w:rsid w:val="0056559A"/>
    <w:rsid w:val="00575EAF"/>
    <w:rsid w:val="00580699"/>
    <w:rsid w:val="005826D1"/>
    <w:rsid w:val="00586153"/>
    <w:rsid w:val="00590857"/>
    <w:rsid w:val="0059300F"/>
    <w:rsid w:val="005A109E"/>
    <w:rsid w:val="005A24B1"/>
    <w:rsid w:val="005A3AC3"/>
    <w:rsid w:val="005A3D3B"/>
    <w:rsid w:val="005A75F7"/>
    <w:rsid w:val="005B0E43"/>
    <w:rsid w:val="005B7015"/>
    <w:rsid w:val="005C04E8"/>
    <w:rsid w:val="005C05EE"/>
    <w:rsid w:val="005C430E"/>
    <w:rsid w:val="005C6DBF"/>
    <w:rsid w:val="005D5B38"/>
    <w:rsid w:val="005E4E61"/>
    <w:rsid w:val="005E506C"/>
    <w:rsid w:val="005E7D8F"/>
    <w:rsid w:val="0060772F"/>
    <w:rsid w:val="0061742F"/>
    <w:rsid w:val="00620F76"/>
    <w:rsid w:val="0062151F"/>
    <w:rsid w:val="00622A7C"/>
    <w:rsid w:val="006244D9"/>
    <w:rsid w:val="0062787D"/>
    <w:rsid w:val="00627DDF"/>
    <w:rsid w:val="006353B1"/>
    <w:rsid w:val="00641906"/>
    <w:rsid w:val="00643864"/>
    <w:rsid w:val="00646AD5"/>
    <w:rsid w:val="00654213"/>
    <w:rsid w:val="00662C04"/>
    <w:rsid w:val="00664DD3"/>
    <w:rsid w:val="00666CA3"/>
    <w:rsid w:val="006714F6"/>
    <w:rsid w:val="00673443"/>
    <w:rsid w:val="0067728C"/>
    <w:rsid w:val="00680257"/>
    <w:rsid w:val="00684865"/>
    <w:rsid w:val="0069415B"/>
    <w:rsid w:val="00696403"/>
    <w:rsid w:val="00696488"/>
    <w:rsid w:val="006A6DBB"/>
    <w:rsid w:val="006B0841"/>
    <w:rsid w:val="006B2A3E"/>
    <w:rsid w:val="006B330D"/>
    <w:rsid w:val="006B37B6"/>
    <w:rsid w:val="006B4BC5"/>
    <w:rsid w:val="006B4D29"/>
    <w:rsid w:val="006B4EE2"/>
    <w:rsid w:val="006C0BD6"/>
    <w:rsid w:val="006C106B"/>
    <w:rsid w:val="006C18B1"/>
    <w:rsid w:val="006D201D"/>
    <w:rsid w:val="006D44D5"/>
    <w:rsid w:val="006D4DC6"/>
    <w:rsid w:val="006D58C4"/>
    <w:rsid w:val="006D7FDF"/>
    <w:rsid w:val="006E07C2"/>
    <w:rsid w:val="006E463E"/>
    <w:rsid w:val="006F281C"/>
    <w:rsid w:val="006F35C8"/>
    <w:rsid w:val="006F4869"/>
    <w:rsid w:val="006F4F7D"/>
    <w:rsid w:val="006F7146"/>
    <w:rsid w:val="00703B1C"/>
    <w:rsid w:val="00706AF6"/>
    <w:rsid w:val="00711258"/>
    <w:rsid w:val="00711B61"/>
    <w:rsid w:val="00712AFC"/>
    <w:rsid w:val="0071723A"/>
    <w:rsid w:val="00723E83"/>
    <w:rsid w:val="00723FA2"/>
    <w:rsid w:val="00730AA6"/>
    <w:rsid w:val="007324DE"/>
    <w:rsid w:val="0073402C"/>
    <w:rsid w:val="007420DB"/>
    <w:rsid w:val="00751275"/>
    <w:rsid w:val="007565BA"/>
    <w:rsid w:val="00757BBF"/>
    <w:rsid w:val="00761071"/>
    <w:rsid w:val="007640AE"/>
    <w:rsid w:val="007664BC"/>
    <w:rsid w:val="007728F1"/>
    <w:rsid w:val="00773FF1"/>
    <w:rsid w:val="007752A0"/>
    <w:rsid w:val="007778FE"/>
    <w:rsid w:val="0078188F"/>
    <w:rsid w:val="00783795"/>
    <w:rsid w:val="00783CD4"/>
    <w:rsid w:val="00787B92"/>
    <w:rsid w:val="007919DD"/>
    <w:rsid w:val="00792AB0"/>
    <w:rsid w:val="00793D91"/>
    <w:rsid w:val="00794847"/>
    <w:rsid w:val="007A3610"/>
    <w:rsid w:val="007B086D"/>
    <w:rsid w:val="007B57DE"/>
    <w:rsid w:val="007B7DED"/>
    <w:rsid w:val="007C7ACC"/>
    <w:rsid w:val="007D137D"/>
    <w:rsid w:val="007D293D"/>
    <w:rsid w:val="007D2BCC"/>
    <w:rsid w:val="007D55F9"/>
    <w:rsid w:val="007E0BD8"/>
    <w:rsid w:val="007E4038"/>
    <w:rsid w:val="007E4EF4"/>
    <w:rsid w:val="007F2D29"/>
    <w:rsid w:val="007F6497"/>
    <w:rsid w:val="007F739E"/>
    <w:rsid w:val="00800425"/>
    <w:rsid w:val="00801093"/>
    <w:rsid w:val="00801ACA"/>
    <w:rsid w:val="0080290C"/>
    <w:rsid w:val="00811406"/>
    <w:rsid w:val="008168F6"/>
    <w:rsid w:val="00816DD1"/>
    <w:rsid w:val="008309CE"/>
    <w:rsid w:val="0083598C"/>
    <w:rsid w:val="00844BFB"/>
    <w:rsid w:val="0084681F"/>
    <w:rsid w:val="00846EFD"/>
    <w:rsid w:val="008533AE"/>
    <w:rsid w:val="00861EC1"/>
    <w:rsid w:val="0086351F"/>
    <w:rsid w:val="00864C86"/>
    <w:rsid w:val="00864EF4"/>
    <w:rsid w:val="0086740D"/>
    <w:rsid w:val="008675C1"/>
    <w:rsid w:val="0087322D"/>
    <w:rsid w:val="00875DB7"/>
    <w:rsid w:val="008767B9"/>
    <w:rsid w:val="00882542"/>
    <w:rsid w:val="00884867"/>
    <w:rsid w:val="00885AF8"/>
    <w:rsid w:val="00885FD6"/>
    <w:rsid w:val="008924F5"/>
    <w:rsid w:val="008959B9"/>
    <w:rsid w:val="00896C4E"/>
    <w:rsid w:val="00897E49"/>
    <w:rsid w:val="008A4602"/>
    <w:rsid w:val="008A76CB"/>
    <w:rsid w:val="008B1EEB"/>
    <w:rsid w:val="008B3344"/>
    <w:rsid w:val="008B3C2C"/>
    <w:rsid w:val="008B6E22"/>
    <w:rsid w:val="008C04FD"/>
    <w:rsid w:val="008C1905"/>
    <w:rsid w:val="008D0399"/>
    <w:rsid w:val="008D0844"/>
    <w:rsid w:val="008D3880"/>
    <w:rsid w:val="008D7961"/>
    <w:rsid w:val="008E061D"/>
    <w:rsid w:val="008F1229"/>
    <w:rsid w:val="008F1501"/>
    <w:rsid w:val="008F465E"/>
    <w:rsid w:val="008F6476"/>
    <w:rsid w:val="009019F1"/>
    <w:rsid w:val="0090462D"/>
    <w:rsid w:val="00907F06"/>
    <w:rsid w:val="009107EB"/>
    <w:rsid w:val="0091171F"/>
    <w:rsid w:val="00912313"/>
    <w:rsid w:val="0091626C"/>
    <w:rsid w:val="00916997"/>
    <w:rsid w:val="0091720B"/>
    <w:rsid w:val="00921CE4"/>
    <w:rsid w:val="009243D8"/>
    <w:rsid w:val="00924E04"/>
    <w:rsid w:val="00925A78"/>
    <w:rsid w:val="00925AB1"/>
    <w:rsid w:val="00926459"/>
    <w:rsid w:val="00937642"/>
    <w:rsid w:val="009452E0"/>
    <w:rsid w:val="00945E0F"/>
    <w:rsid w:val="00951697"/>
    <w:rsid w:val="00951E73"/>
    <w:rsid w:val="00955117"/>
    <w:rsid w:val="00956240"/>
    <w:rsid w:val="00961FE7"/>
    <w:rsid w:val="009639BC"/>
    <w:rsid w:val="00964169"/>
    <w:rsid w:val="009701F0"/>
    <w:rsid w:val="0097372B"/>
    <w:rsid w:val="00982217"/>
    <w:rsid w:val="0099014C"/>
    <w:rsid w:val="0099237D"/>
    <w:rsid w:val="00995325"/>
    <w:rsid w:val="0099668F"/>
    <w:rsid w:val="009A3CF2"/>
    <w:rsid w:val="009A4DBD"/>
    <w:rsid w:val="009A5645"/>
    <w:rsid w:val="009A5D77"/>
    <w:rsid w:val="009B0420"/>
    <w:rsid w:val="009B22D2"/>
    <w:rsid w:val="009C1378"/>
    <w:rsid w:val="009C14C8"/>
    <w:rsid w:val="009D00CD"/>
    <w:rsid w:val="009D77D8"/>
    <w:rsid w:val="009E0A38"/>
    <w:rsid w:val="009E0BDF"/>
    <w:rsid w:val="009E19B2"/>
    <w:rsid w:val="009E5007"/>
    <w:rsid w:val="009E641A"/>
    <w:rsid w:val="009E6D4F"/>
    <w:rsid w:val="009E7CA3"/>
    <w:rsid w:val="009F232F"/>
    <w:rsid w:val="009F4749"/>
    <w:rsid w:val="009F4EC3"/>
    <w:rsid w:val="009F73C0"/>
    <w:rsid w:val="00A014E1"/>
    <w:rsid w:val="00A04729"/>
    <w:rsid w:val="00A058AD"/>
    <w:rsid w:val="00A07021"/>
    <w:rsid w:val="00A070F2"/>
    <w:rsid w:val="00A105DD"/>
    <w:rsid w:val="00A11DF0"/>
    <w:rsid w:val="00A12A88"/>
    <w:rsid w:val="00A13DB6"/>
    <w:rsid w:val="00A20DB0"/>
    <w:rsid w:val="00A24A9A"/>
    <w:rsid w:val="00A24F30"/>
    <w:rsid w:val="00A27DF2"/>
    <w:rsid w:val="00A307FC"/>
    <w:rsid w:val="00A32291"/>
    <w:rsid w:val="00A370CB"/>
    <w:rsid w:val="00A41FB1"/>
    <w:rsid w:val="00A51EA3"/>
    <w:rsid w:val="00A57CF1"/>
    <w:rsid w:val="00A60726"/>
    <w:rsid w:val="00A648F1"/>
    <w:rsid w:val="00A65A7D"/>
    <w:rsid w:val="00A72C3E"/>
    <w:rsid w:val="00A7386C"/>
    <w:rsid w:val="00A8091D"/>
    <w:rsid w:val="00A87D04"/>
    <w:rsid w:val="00A909FF"/>
    <w:rsid w:val="00A92EDC"/>
    <w:rsid w:val="00A93ADD"/>
    <w:rsid w:val="00AA7308"/>
    <w:rsid w:val="00AB4568"/>
    <w:rsid w:val="00AB4C9C"/>
    <w:rsid w:val="00AC01FF"/>
    <w:rsid w:val="00AC211E"/>
    <w:rsid w:val="00AD027A"/>
    <w:rsid w:val="00AD21E4"/>
    <w:rsid w:val="00AD22D2"/>
    <w:rsid w:val="00AD458A"/>
    <w:rsid w:val="00AD55FB"/>
    <w:rsid w:val="00AD62B4"/>
    <w:rsid w:val="00AD7071"/>
    <w:rsid w:val="00AD7AC8"/>
    <w:rsid w:val="00AF70A3"/>
    <w:rsid w:val="00B01990"/>
    <w:rsid w:val="00B02E71"/>
    <w:rsid w:val="00B053BD"/>
    <w:rsid w:val="00B117E2"/>
    <w:rsid w:val="00B168CA"/>
    <w:rsid w:val="00B20D93"/>
    <w:rsid w:val="00B21635"/>
    <w:rsid w:val="00B25297"/>
    <w:rsid w:val="00B31C46"/>
    <w:rsid w:val="00B41E2C"/>
    <w:rsid w:val="00B420FF"/>
    <w:rsid w:val="00B4630F"/>
    <w:rsid w:val="00B466AB"/>
    <w:rsid w:val="00B476AA"/>
    <w:rsid w:val="00B4782C"/>
    <w:rsid w:val="00B47AD0"/>
    <w:rsid w:val="00B50F3E"/>
    <w:rsid w:val="00B56182"/>
    <w:rsid w:val="00B56C51"/>
    <w:rsid w:val="00B647F8"/>
    <w:rsid w:val="00B655B0"/>
    <w:rsid w:val="00B67064"/>
    <w:rsid w:val="00B716BC"/>
    <w:rsid w:val="00B86359"/>
    <w:rsid w:val="00B95860"/>
    <w:rsid w:val="00B97EDA"/>
    <w:rsid w:val="00BA10D2"/>
    <w:rsid w:val="00BA48D8"/>
    <w:rsid w:val="00BA69B6"/>
    <w:rsid w:val="00BB1070"/>
    <w:rsid w:val="00BB5110"/>
    <w:rsid w:val="00BB7A50"/>
    <w:rsid w:val="00BC1AD9"/>
    <w:rsid w:val="00BC1FB8"/>
    <w:rsid w:val="00BC4A9D"/>
    <w:rsid w:val="00BC5784"/>
    <w:rsid w:val="00BC6291"/>
    <w:rsid w:val="00BC6823"/>
    <w:rsid w:val="00BD0933"/>
    <w:rsid w:val="00BD171A"/>
    <w:rsid w:val="00BD29B8"/>
    <w:rsid w:val="00BD29D5"/>
    <w:rsid w:val="00BD4710"/>
    <w:rsid w:val="00BD4A63"/>
    <w:rsid w:val="00BD68C7"/>
    <w:rsid w:val="00BE2333"/>
    <w:rsid w:val="00BE2C4C"/>
    <w:rsid w:val="00BE3908"/>
    <w:rsid w:val="00BF0DCA"/>
    <w:rsid w:val="00BF2864"/>
    <w:rsid w:val="00BF384F"/>
    <w:rsid w:val="00BF6785"/>
    <w:rsid w:val="00C019A5"/>
    <w:rsid w:val="00C043E6"/>
    <w:rsid w:val="00C07856"/>
    <w:rsid w:val="00C10272"/>
    <w:rsid w:val="00C10E30"/>
    <w:rsid w:val="00C1169D"/>
    <w:rsid w:val="00C17A44"/>
    <w:rsid w:val="00C23896"/>
    <w:rsid w:val="00C23D90"/>
    <w:rsid w:val="00C357F2"/>
    <w:rsid w:val="00C401E4"/>
    <w:rsid w:val="00C422CD"/>
    <w:rsid w:val="00C44503"/>
    <w:rsid w:val="00C470E3"/>
    <w:rsid w:val="00C514BD"/>
    <w:rsid w:val="00C52BC9"/>
    <w:rsid w:val="00C531A4"/>
    <w:rsid w:val="00C55C91"/>
    <w:rsid w:val="00C60361"/>
    <w:rsid w:val="00C63151"/>
    <w:rsid w:val="00C66D03"/>
    <w:rsid w:val="00C74E6C"/>
    <w:rsid w:val="00C835B4"/>
    <w:rsid w:val="00C85F23"/>
    <w:rsid w:val="00C8675D"/>
    <w:rsid w:val="00C97552"/>
    <w:rsid w:val="00CA2134"/>
    <w:rsid w:val="00CA57C7"/>
    <w:rsid w:val="00CB01ED"/>
    <w:rsid w:val="00CB03ED"/>
    <w:rsid w:val="00CB146B"/>
    <w:rsid w:val="00CB173D"/>
    <w:rsid w:val="00CB2F3E"/>
    <w:rsid w:val="00CB53F1"/>
    <w:rsid w:val="00CB62C5"/>
    <w:rsid w:val="00CB630F"/>
    <w:rsid w:val="00CB7FC2"/>
    <w:rsid w:val="00CC2623"/>
    <w:rsid w:val="00CC79F6"/>
    <w:rsid w:val="00CC7E19"/>
    <w:rsid w:val="00CD1543"/>
    <w:rsid w:val="00CD2B5C"/>
    <w:rsid w:val="00CD2EE0"/>
    <w:rsid w:val="00CD7F5F"/>
    <w:rsid w:val="00CE080A"/>
    <w:rsid w:val="00CE4004"/>
    <w:rsid w:val="00CF04E0"/>
    <w:rsid w:val="00CF15F8"/>
    <w:rsid w:val="00CF3680"/>
    <w:rsid w:val="00CF38C3"/>
    <w:rsid w:val="00CF4F03"/>
    <w:rsid w:val="00CF6F2D"/>
    <w:rsid w:val="00D00517"/>
    <w:rsid w:val="00D01135"/>
    <w:rsid w:val="00D01E5D"/>
    <w:rsid w:val="00D06F1B"/>
    <w:rsid w:val="00D109FA"/>
    <w:rsid w:val="00D112DB"/>
    <w:rsid w:val="00D115DA"/>
    <w:rsid w:val="00D11F22"/>
    <w:rsid w:val="00D12F15"/>
    <w:rsid w:val="00D21185"/>
    <w:rsid w:val="00D2151D"/>
    <w:rsid w:val="00D27478"/>
    <w:rsid w:val="00D319AC"/>
    <w:rsid w:val="00D33824"/>
    <w:rsid w:val="00D34E62"/>
    <w:rsid w:val="00D369A0"/>
    <w:rsid w:val="00D41949"/>
    <w:rsid w:val="00D42805"/>
    <w:rsid w:val="00D5022B"/>
    <w:rsid w:val="00D508EE"/>
    <w:rsid w:val="00D649D5"/>
    <w:rsid w:val="00D64BC5"/>
    <w:rsid w:val="00D677C0"/>
    <w:rsid w:val="00D76A00"/>
    <w:rsid w:val="00D80E81"/>
    <w:rsid w:val="00D92A49"/>
    <w:rsid w:val="00D94429"/>
    <w:rsid w:val="00D94823"/>
    <w:rsid w:val="00D96E32"/>
    <w:rsid w:val="00DA305D"/>
    <w:rsid w:val="00DA4402"/>
    <w:rsid w:val="00DB4F96"/>
    <w:rsid w:val="00DB7D7C"/>
    <w:rsid w:val="00DB7ED3"/>
    <w:rsid w:val="00DC277E"/>
    <w:rsid w:val="00DC3300"/>
    <w:rsid w:val="00DC5DA1"/>
    <w:rsid w:val="00DC6AF2"/>
    <w:rsid w:val="00DD4756"/>
    <w:rsid w:val="00DD6B87"/>
    <w:rsid w:val="00DF0BBE"/>
    <w:rsid w:val="00DF2CED"/>
    <w:rsid w:val="00DF5AF0"/>
    <w:rsid w:val="00DF69C2"/>
    <w:rsid w:val="00E020EB"/>
    <w:rsid w:val="00E07ECA"/>
    <w:rsid w:val="00E10649"/>
    <w:rsid w:val="00E14BA9"/>
    <w:rsid w:val="00E17AA8"/>
    <w:rsid w:val="00E210AF"/>
    <w:rsid w:val="00E26750"/>
    <w:rsid w:val="00E324A9"/>
    <w:rsid w:val="00E32669"/>
    <w:rsid w:val="00E3306F"/>
    <w:rsid w:val="00E33699"/>
    <w:rsid w:val="00E337FF"/>
    <w:rsid w:val="00E36036"/>
    <w:rsid w:val="00E3750F"/>
    <w:rsid w:val="00E40E02"/>
    <w:rsid w:val="00E40E05"/>
    <w:rsid w:val="00E424DB"/>
    <w:rsid w:val="00E47A7D"/>
    <w:rsid w:val="00E47C9F"/>
    <w:rsid w:val="00E516DD"/>
    <w:rsid w:val="00E53F83"/>
    <w:rsid w:val="00E54599"/>
    <w:rsid w:val="00E62A82"/>
    <w:rsid w:val="00E647E8"/>
    <w:rsid w:val="00E6608F"/>
    <w:rsid w:val="00E73B15"/>
    <w:rsid w:val="00E747D8"/>
    <w:rsid w:val="00E74ACA"/>
    <w:rsid w:val="00E7798B"/>
    <w:rsid w:val="00E8590E"/>
    <w:rsid w:val="00E8698C"/>
    <w:rsid w:val="00E87EF4"/>
    <w:rsid w:val="00E900EE"/>
    <w:rsid w:val="00E92815"/>
    <w:rsid w:val="00E930C4"/>
    <w:rsid w:val="00E931EA"/>
    <w:rsid w:val="00EA2D89"/>
    <w:rsid w:val="00EA754E"/>
    <w:rsid w:val="00EB1DBE"/>
    <w:rsid w:val="00EB1FDD"/>
    <w:rsid w:val="00EB6D3B"/>
    <w:rsid w:val="00EC42B3"/>
    <w:rsid w:val="00EC463B"/>
    <w:rsid w:val="00EC5BF4"/>
    <w:rsid w:val="00ED54AB"/>
    <w:rsid w:val="00ED60D6"/>
    <w:rsid w:val="00EE0083"/>
    <w:rsid w:val="00EE3F69"/>
    <w:rsid w:val="00EE677C"/>
    <w:rsid w:val="00EF07AF"/>
    <w:rsid w:val="00EF1576"/>
    <w:rsid w:val="00EF28E9"/>
    <w:rsid w:val="00EF33ED"/>
    <w:rsid w:val="00EF5AA1"/>
    <w:rsid w:val="00EF63DF"/>
    <w:rsid w:val="00F112A4"/>
    <w:rsid w:val="00F17260"/>
    <w:rsid w:val="00F2249E"/>
    <w:rsid w:val="00F354CE"/>
    <w:rsid w:val="00F36B78"/>
    <w:rsid w:val="00F40D64"/>
    <w:rsid w:val="00F41180"/>
    <w:rsid w:val="00F41443"/>
    <w:rsid w:val="00F43E5F"/>
    <w:rsid w:val="00F440E1"/>
    <w:rsid w:val="00F46A3C"/>
    <w:rsid w:val="00F577BB"/>
    <w:rsid w:val="00F679D9"/>
    <w:rsid w:val="00F7361A"/>
    <w:rsid w:val="00F77F6C"/>
    <w:rsid w:val="00F8180D"/>
    <w:rsid w:val="00F85414"/>
    <w:rsid w:val="00F8741E"/>
    <w:rsid w:val="00F91D0E"/>
    <w:rsid w:val="00F92A91"/>
    <w:rsid w:val="00F954EF"/>
    <w:rsid w:val="00FA728D"/>
    <w:rsid w:val="00FB0593"/>
    <w:rsid w:val="00FB1BD4"/>
    <w:rsid w:val="00FB5943"/>
    <w:rsid w:val="00FC2186"/>
    <w:rsid w:val="00FC7C87"/>
    <w:rsid w:val="00FD071E"/>
    <w:rsid w:val="00FD324F"/>
    <w:rsid w:val="00FD5F26"/>
    <w:rsid w:val="00FD773C"/>
    <w:rsid w:val="00FE0A96"/>
    <w:rsid w:val="00FE148A"/>
    <w:rsid w:val="00FE28EB"/>
    <w:rsid w:val="00FE37F3"/>
    <w:rsid w:val="00FE3E06"/>
    <w:rsid w:val="00FE46F2"/>
    <w:rsid w:val="00FE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3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9336C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9336C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uiPriority w:val="99"/>
    <w:qFormat/>
    <w:rsid w:val="0019336C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9336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933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336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9336C"/>
    <w:rPr>
      <w:rFonts w:cs="Times New Roman"/>
    </w:rPr>
  </w:style>
  <w:style w:type="paragraph" w:customStyle="1" w:styleId="2">
    <w:name w:val="Стиль2"/>
    <w:basedOn w:val="a"/>
    <w:link w:val="20"/>
    <w:uiPriority w:val="99"/>
    <w:rsid w:val="0019336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9336C"/>
    <w:rPr>
      <w:rFonts w:ascii="Times New Roman" w:hAnsi="Times New Roman"/>
      <w:b/>
      <w:i/>
      <w:color w:val="0070C0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9E0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76AA"/>
    <w:rPr>
      <w:rFonts w:ascii="Times New Roman" w:hAnsi="Times New Roman" w:cs="Times New Roman"/>
      <w:sz w:val="2"/>
    </w:rPr>
  </w:style>
  <w:style w:type="character" w:styleId="ac">
    <w:name w:val="Hyperlink"/>
    <w:basedOn w:val="a0"/>
    <w:uiPriority w:val="99"/>
    <w:rsid w:val="00E5459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9B042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9B0420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9B042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0B9DE2772CC165B28F7F8F160A3C01D045C4E77667935DFD643E574CACAD72B884AABB761DD941CC2A4FD6I2D" TargetMode="External"/><Relationship Id="rId13" Type="http://schemas.openxmlformats.org/officeDocument/2006/relationships/hyperlink" Target="consultantplus://offline/ref=610B9DE2772CC165B28F7F8F160A3C01D045C4E77667935DFD643E574CACAD72B884AABB761DD941C9224FD6IBD" TargetMode="External"/><Relationship Id="rId18" Type="http://schemas.openxmlformats.org/officeDocument/2006/relationships/hyperlink" Target="consultantplus://offline/ref=610B9DE2772CC165B28F7F8F160A3C01D045C4E77667935DFD643E574CACAD72B884AABB761DD941CE2345D6IBD" TargetMode="External"/><Relationship Id="rId26" Type="http://schemas.openxmlformats.org/officeDocument/2006/relationships/hyperlink" Target="consultantplus://offline/main?base=LAW;n=112715;fld=134;dst=2558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830233C725569456AF017C5D65E788B11068FF44A63EFE6F651DB1718DC9C90181E0F9CD6EA0658A58C1E0DAA7B99154913D2C" TargetMode="External"/><Relationship Id="rId34" Type="http://schemas.openxmlformats.org/officeDocument/2006/relationships/hyperlink" Target="consultantplus://offline/ref=D674646389130D6D4D166C7F0900C040BE1624877228C6C7D8CE1570C462FB3D544BEAC72CF5F04E02B360MEM7E" TargetMode="External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0B9DE2772CC165B28F7F8F160A3C01D045C4E77667935DFD643E574CACAD72B884AABB761DD941CC2D42D6I1D" TargetMode="External"/><Relationship Id="rId17" Type="http://schemas.openxmlformats.org/officeDocument/2006/relationships/hyperlink" Target="consultantplus://offline/ref=610B9DE2772CC165B28F7F8F160A3C01D045C4E77667935DFD643E574CACAD72B884AABB761DD941CC2C4ED6I3D" TargetMode="External"/><Relationship Id="rId25" Type="http://schemas.openxmlformats.org/officeDocument/2006/relationships/hyperlink" Target="consultantplus://offline/ref=610B9DE2772CC165B28F618200666205D04B9AEE70629902A23B650A1BA5A725FFCBF3F93119DDICD" TargetMode="External"/><Relationship Id="rId33" Type="http://schemas.openxmlformats.org/officeDocument/2006/relationships/hyperlink" Target="consultantplus://offline/ref=F28DBDAE3D56C34907EC547E077F7C5978F8BFE38537E9EE9160111A683BF3799F543449D3A60208AA222880vCqCC" TargetMode="External"/><Relationship Id="rId3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0B9DE2772CC165B28F7F8F160A3C01D045C4E77667935DFD643E574CACAD72B884AABB761DD941CC2C42D6I6D" TargetMode="External"/><Relationship Id="rId20" Type="http://schemas.openxmlformats.org/officeDocument/2006/relationships/hyperlink" Target="consultantplus://offline/ref=610B9DE2772CC165B28F7F8F160A3C01D045C4E77667935DFD643E574CACAD72B884AABB761DD941C92245D6I0D" TargetMode="External"/><Relationship Id="rId29" Type="http://schemas.openxmlformats.org/officeDocument/2006/relationships/hyperlink" Target="consultantplus://offline/ref=BF58B7ADC318BB7D17A5C8AE289222A8A4A83643739D0B88AEC17FEB8BEA5521CD6E2F9F52A8F891E8B78Dy8l6L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0B9DE2772CC165B28F7F8F160A3C01D045C4E77667935DFD643E574CACAD72B884AABB761DD941CC2D47D6I1D" TargetMode="External"/><Relationship Id="rId24" Type="http://schemas.openxmlformats.org/officeDocument/2006/relationships/hyperlink" Target="consultantplus://offline/ref=610B9DE2772CC165B28F618200666205D04A9CE873609902A23B650A1BDAI5D" TargetMode="External"/><Relationship Id="rId32" Type="http://schemas.openxmlformats.org/officeDocument/2006/relationships/hyperlink" Target="consultantplus://offline/ref=99BED51A5210E022B30AB75989AB486A9672A5C46C514CB3F8EC6A3A84D04B293B3255B667AB1FC9583737XC61L" TargetMode="External"/><Relationship Id="rId3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0B9DE2772CC165B28F7F8F160A3C01D045C4E77667935DFD643E574CACAD72B884AABB761DD941CC2D46D6IBD" TargetMode="External"/><Relationship Id="rId23" Type="http://schemas.openxmlformats.org/officeDocument/2006/relationships/hyperlink" Target="consultantplus://offline/ref=A888DD715E261E6CE6109F024B869D570446AEF5C24CF06EAAC9B9187B12B1046177A5F9CF76FF7E6F432BCC3570215608278603152BB1D598367F40oAx5J" TargetMode="External"/><Relationship Id="rId28" Type="http://schemas.openxmlformats.org/officeDocument/2006/relationships/hyperlink" Target="consultantplus://offline/ref=BF58B7ADC318BB7D17A5C8AE289222A8A4A83643729A0F8EACC17FEB8BEA5521CD6E2F9F52A8F891E8B78Dy8lEL" TargetMode="External"/><Relationship Id="rId36" Type="http://schemas.openxmlformats.org/officeDocument/2006/relationships/hyperlink" Target="consultantplus://offline/ref=610B9DE2772CC165B28F7F8F160A3C01D045C4E77667935DFD643E574CACAD72B884AABB761DD941CA2B44D6IBD" TargetMode="External"/><Relationship Id="rId10" Type="http://schemas.openxmlformats.org/officeDocument/2006/relationships/hyperlink" Target="consultantplus://offline/ref=610B9DE2772CC165B28F7F8F160A3C01D045C4E77667935DFD643E574CACAD72B884AABB761DD941CC2E41D6IBD" TargetMode="External"/><Relationship Id="rId19" Type="http://schemas.openxmlformats.org/officeDocument/2006/relationships/hyperlink" Target="consultantplus://offline/ref=610B9DE2772CC165B28F7F8F160A3C01D045C4E77667935DFD643E574CACAD72B884AABB761DD941C82E40D6I1D" TargetMode="External"/><Relationship Id="rId31" Type="http://schemas.openxmlformats.org/officeDocument/2006/relationships/hyperlink" Target="consultantplus://offline/ref=A9DD4D594E31A845ED4FE0C46D3A1F715563E6FCBC8BB413359D489444E1AC9CEAE8F41AFC6B197BDD97DF1FH7j2E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0B9DE2772CC165B28F7F8F160A3C01D045C4E77667935DFD643E574CACAD72B884AABB761DD941CC2947D6I1D" TargetMode="External"/><Relationship Id="rId14" Type="http://schemas.openxmlformats.org/officeDocument/2006/relationships/hyperlink" Target="consultantplus://offline/ref=610B9DE2772CC165B28F7F8F160A3C01D045C4E77667935DFD643E574CACAD72B884AABB761DD941CC2D46D6IBD" TargetMode="External"/><Relationship Id="rId22" Type="http://schemas.openxmlformats.org/officeDocument/2006/relationships/hyperlink" Target="consultantplus://offline/ref=E1946ADDFF22855C42CF5C528A9CA9D262693837BA0D07FD89418D190A47CB0440A80837B8A943241B3DE1F8PDY2K" TargetMode="External"/><Relationship Id="rId27" Type="http://schemas.openxmlformats.org/officeDocument/2006/relationships/hyperlink" Target="consultantplus://offline/ref=6CF2C0063573BEAF1391C20FD371D2234FF255B541CC616D9F756477E81D28888C91E4B310CFE25F862803a3l5L" TargetMode="External"/><Relationship Id="rId30" Type="http://schemas.openxmlformats.org/officeDocument/2006/relationships/hyperlink" Target="consultantplus://offline/ref=1F476D933C48C939ED1B1E29C437AF399DE9B5769038651F001897A36E0016C0E2AA5212A985251710DCB9D161XEE" TargetMode="External"/><Relationship Id="rId35" Type="http://schemas.openxmlformats.org/officeDocument/2006/relationships/hyperlink" Target="consultantplus://offline/ref=D674646389130D6D4D166C7F0900C040BE1624877A21C7C5D9C4487ACC3BF73F5344B5D02BBCFC4F00BA60E3M8M3E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A9FB9-61FF-4DC7-B296-90AC0F4C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21</Pages>
  <Words>4827</Words>
  <Characters>36992</Characters>
  <Application>Microsoft Office Word</Application>
  <DocSecurity>0</DocSecurity>
  <Lines>308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</dc:creator>
  <cp:lastModifiedBy>sen</cp:lastModifiedBy>
  <cp:revision>67</cp:revision>
  <cp:lastPrinted>2021-09-21T02:54:00Z</cp:lastPrinted>
  <dcterms:created xsi:type="dcterms:W3CDTF">2021-08-26T05:05:00Z</dcterms:created>
  <dcterms:modified xsi:type="dcterms:W3CDTF">2021-10-01T02:22:00Z</dcterms:modified>
</cp:coreProperties>
</file>